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502E" w:rsidRPr="00062A56" w:rsidRDefault="001F502E" w:rsidP="001F502E">
      <w:pPr>
        <w:pStyle w:val="3"/>
        <w:pBdr>
          <w:top w:val="single" w:sz="8" w:space="6" w:color="CCCCCC"/>
          <w:left w:val="single" w:sz="8" w:space="6" w:color="CCCCCC"/>
          <w:bottom w:val="single" w:sz="8" w:space="6" w:color="CCCCCC"/>
          <w:right w:val="single" w:sz="8" w:space="6" w:color="CCCCCC"/>
        </w:pBdr>
        <w:spacing w:before="0" w:after="240"/>
        <w:rPr>
          <w:i/>
          <w:sz w:val="24"/>
          <w:szCs w:val="24"/>
        </w:rPr>
      </w:pPr>
      <w:r w:rsidRPr="00062A56">
        <w:rPr>
          <w:i/>
          <w:sz w:val="24"/>
          <w:szCs w:val="24"/>
        </w:rPr>
        <w:t>Как выявить террориста</w:t>
      </w:r>
    </w:p>
    <w:p w:rsidR="001F502E" w:rsidRPr="004A2154" w:rsidRDefault="001F502E" w:rsidP="001F502E">
      <w:pPr>
        <w:pStyle w:val="41"/>
        <w:spacing w:before="0" w:after="0"/>
        <w:ind w:firstLine="840"/>
        <w:jc w:val="both"/>
        <w:rPr>
          <w:rFonts w:ascii="Arial" w:hAnsi="Arial" w:cs="Arial"/>
          <w:sz w:val="23"/>
          <w:szCs w:val="23"/>
        </w:rPr>
      </w:pPr>
      <w:r w:rsidRPr="004A2154">
        <w:rPr>
          <w:rFonts w:ascii="Arial" w:hAnsi="Arial" w:cs="Arial"/>
          <w:sz w:val="23"/>
          <w:szCs w:val="23"/>
        </w:rPr>
        <w:t xml:space="preserve">Деятельность террористов не всегда бросается в глаза. Но вполне может показаться подозрительной и необычной. Осторожно проверьте, то ли это, за что они себя выдают? Если признаки странного поведения подтверждаются, то немедленно сообщите об этом в силовые структуры. </w:t>
      </w:r>
    </w:p>
    <w:p w:rsidR="001F502E" w:rsidRPr="004A2154" w:rsidRDefault="001F502E" w:rsidP="001F502E">
      <w:pPr>
        <w:pStyle w:val="41"/>
        <w:spacing w:before="0" w:after="0"/>
        <w:ind w:firstLine="840"/>
        <w:jc w:val="both"/>
        <w:rPr>
          <w:rFonts w:ascii="Arial" w:hAnsi="Arial" w:cs="Arial"/>
          <w:sz w:val="23"/>
          <w:szCs w:val="23"/>
        </w:rPr>
      </w:pPr>
      <w:r w:rsidRPr="004A2154">
        <w:rPr>
          <w:rFonts w:ascii="Arial" w:hAnsi="Arial" w:cs="Arial"/>
          <w:sz w:val="23"/>
          <w:szCs w:val="23"/>
        </w:rPr>
        <w:t xml:space="preserve">Будьте внимательны, постарайтесь запомнить </w:t>
      </w:r>
      <w:r w:rsidRPr="00CA77CC">
        <w:rPr>
          <w:rStyle w:val="a4"/>
          <w:rFonts w:ascii="Arial" w:hAnsi="Arial" w:cs="Arial"/>
          <w:b w:val="0"/>
          <w:i/>
          <w:sz w:val="23"/>
          <w:szCs w:val="23"/>
        </w:rPr>
        <w:t>приметы преступников</w:t>
      </w:r>
      <w:r w:rsidRPr="004A2154">
        <w:rPr>
          <w:rFonts w:ascii="Arial" w:hAnsi="Arial" w:cs="Arial"/>
          <w:sz w:val="23"/>
          <w:szCs w:val="23"/>
        </w:rPr>
        <w:t xml:space="preserve">, отличительные черты их лиц, одежду, имена, клички, возможные шрамы и татуировки, особенности речи и манеры поведения, тематику разговоров и т.д. </w:t>
      </w:r>
    </w:p>
    <w:p w:rsidR="001F502E" w:rsidRPr="004A2154" w:rsidRDefault="001F502E" w:rsidP="001F502E">
      <w:pPr>
        <w:pStyle w:val="41"/>
        <w:spacing w:before="0" w:after="0"/>
        <w:ind w:firstLine="840"/>
        <w:jc w:val="both"/>
        <w:rPr>
          <w:rFonts w:ascii="Arial" w:hAnsi="Arial" w:cs="Arial"/>
          <w:sz w:val="23"/>
          <w:szCs w:val="23"/>
        </w:rPr>
      </w:pPr>
      <w:r w:rsidRPr="004A2154">
        <w:rPr>
          <w:rFonts w:ascii="Arial" w:hAnsi="Arial" w:cs="Arial"/>
          <w:sz w:val="23"/>
          <w:szCs w:val="23"/>
        </w:rPr>
        <w:t xml:space="preserve">Не пытайтесь их останавливать сами – Вы можете стать первой жертвой. </w:t>
      </w:r>
    </w:p>
    <w:p w:rsidR="001F502E" w:rsidRPr="004A2154" w:rsidRDefault="001F502E" w:rsidP="001F502E">
      <w:pPr>
        <w:pStyle w:val="41"/>
        <w:spacing w:before="0" w:after="0"/>
        <w:ind w:firstLine="840"/>
        <w:jc w:val="both"/>
        <w:rPr>
          <w:rFonts w:ascii="Arial" w:hAnsi="Arial" w:cs="Arial"/>
          <w:sz w:val="23"/>
          <w:szCs w:val="23"/>
        </w:rPr>
      </w:pPr>
      <w:r w:rsidRPr="004A2154">
        <w:rPr>
          <w:rFonts w:ascii="Arial" w:hAnsi="Arial" w:cs="Arial"/>
          <w:sz w:val="23"/>
          <w:szCs w:val="23"/>
        </w:rPr>
        <w:t xml:space="preserve">Что может быть связано с деятельностью террористов в первую очередь? </w:t>
      </w:r>
    </w:p>
    <w:p w:rsidR="001F502E" w:rsidRPr="004A2154" w:rsidRDefault="001F502E" w:rsidP="001F502E">
      <w:pPr>
        <w:numPr>
          <w:ilvl w:val="0"/>
          <w:numId w:val="1"/>
        </w:numPr>
        <w:tabs>
          <w:tab w:val="clear" w:pos="720"/>
          <w:tab w:val="num" w:pos="312"/>
        </w:tabs>
        <w:spacing w:before="100" w:beforeAutospacing="1" w:after="100" w:afterAutospacing="1"/>
        <w:jc w:val="both"/>
        <w:rPr>
          <w:rFonts w:ascii="Arial" w:hAnsi="Arial" w:cs="Arial"/>
          <w:sz w:val="23"/>
          <w:szCs w:val="23"/>
        </w:rPr>
      </w:pPr>
      <w:r>
        <w:rPr>
          <w:rFonts w:ascii="Arial" w:hAnsi="Arial" w:cs="Arial"/>
          <w:sz w:val="23"/>
          <w:szCs w:val="23"/>
        </w:rPr>
        <w:t>п</w:t>
      </w:r>
      <w:r w:rsidRPr="004A2154">
        <w:rPr>
          <w:rFonts w:ascii="Arial" w:hAnsi="Arial" w:cs="Arial"/>
          <w:sz w:val="23"/>
          <w:szCs w:val="23"/>
        </w:rPr>
        <w:t>одозрительные лица, иногда нарочито неприметные, не выделяющиеся, но чем-то странные</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1"/>
        </w:numPr>
        <w:tabs>
          <w:tab w:val="clear" w:pos="720"/>
          <w:tab w:val="num" w:pos="312"/>
        </w:tabs>
        <w:spacing w:before="100" w:beforeAutospacing="1" w:after="100" w:afterAutospacing="1"/>
        <w:jc w:val="both"/>
        <w:rPr>
          <w:rFonts w:ascii="Arial" w:hAnsi="Arial" w:cs="Arial"/>
          <w:sz w:val="23"/>
          <w:szCs w:val="23"/>
        </w:rPr>
      </w:pPr>
      <w:r>
        <w:rPr>
          <w:rFonts w:ascii="Arial" w:hAnsi="Arial" w:cs="Arial"/>
          <w:sz w:val="23"/>
          <w:szCs w:val="23"/>
        </w:rPr>
        <w:t>н</w:t>
      </w:r>
      <w:r w:rsidRPr="004A2154">
        <w:rPr>
          <w:rFonts w:ascii="Arial" w:hAnsi="Arial" w:cs="Arial"/>
          <w:sz w:val="23"/>
          <w:szCs w:val="23"/>
        </w:rPr>
        <w:t>ебольшие группы людей</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1"/>
        </w:numPr>
        <w:tabs>
          <w:tab w:val="clear" w:pos="720"/>
          <w:tab w:val="num" w:pos="312"/>
        </w:tabs>
        <w:spacing w:before="100" w:beforeAutospacing="1" w:after="100" w:afterAutospacing="1"/>
        <w:jc w:val="both"/>
        <w:rPr>
          <w:rFonts w:ascii="Arial" w:hAnsi="Arial" w:cs="Arial"/>
          <w:sz w:val="23"/>
          <w:szCs w:val="23"/>
        </w:rPr>
      </w:pPr>
      <w:r>
        <w:rPr>
          <w:rFonts w:ascii="Arial" w:hAnsi="Arial" w:cs="Arial"/>
          <w:sz w:val="23"/>
          <w:szCs w:val="23"/>
        </w:rPr>
        <w:t>с</w:t>
      </w:r>
      <w:r w:rsidRPr="004A2154">
        <w:rPr>
          <w:rFonts w:ascii="Arial" w:hAnsi="Arial" w:cs="Arial"/>
          <w:sz w:val="23"/>
          <w:szCs w:val="23"/>
        </w:rPr>
        <w:t>даваемые/снимаемые квартиры</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1"/>
        </w:numPr>
        <w:tabs>
          <w:tab w:val="clear" w:pos="720"/>
          <w:tab w:val="num" w:pos="312"/>
        </w:tabs>
        <w:spacing w:before="100" w:beforeAutospacing="1" w:after="100" w:afterAutospacing="1"/>
        <w:jc w:val="both"/>
        <w:rPr>
          <w:rFonts w:ascii="Arial" w:hAnsi="Arial" w:cs="Arial"/>
          <w:sz w:val="23"/>
          <w:szCs w:val="23"/>
        </w:rPr>
      </w:pPr>
      <w:r>
        <w:rPr>
          <w:rFonts w:ascii="Arial" w:hAnsi="Arial" w:cs="Arial"/>
          <w:sz w:val="23"/>
          <w:szCs w:val="23"/>
        </w:rPr>
        <w:t>п</w:t>
      </w:r>
      <w:r w:rsidRPr="004A2154">
        <w:rPr>
          <w:rFonts w:ascii="Arial" w:hAnsi="Arial" w:cs="Arial"/>
          <w:sz w:val="23"/>
          <w:szCs w:val="23"/>
        </w:rPr>
        <w:t>одвалы</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1"/>
        </w:numPr>
        <w:tabs>
          <w:tab w:val="clear" w:pos="720"/>
          <w:tab w:val="num" w:pos="312"/>
        </w:tabs>
        <w:spacing w:before="100" w:beforeAutospacing="1" w:after="100" w:afterAutospacing="1"/>
        <w:jc w:val="both"/>
        <w:rPr>
          <w:rFonts w:ascii="Arial" w:hAnsi="Arial" w:cs="Arial"/>
          <w:sz w:val="23"/>
          <w:szCs w:val="23"/>
        </w:rPr>
      </w:pPr>
      <w:r>
        <w:rPr>
          <w:rFonts w:ascii="Arial" w:hAnsi="Arial" w:cs="Arial"/>
          <w:sz w:val="23"/>
          <w:szCs w:val="23"/>
        </w:rPr>
        <w:t>н</w:t>
      </w:r>
      <w:r w:rsidRPr="004A2154">
        <w:rPr>
          <w:rFonts w:ascii="Arial" w:hAnsi="Arial" w:cs="Arial"/>
          <w:sz w:val="23"/>
          <w:szCs w:val="23"/>
        </w:rPr>
        <w:t>ебольшие фирмы</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1"/>
        </w:numPr>
        <w:tabs>
          <w:tab w:val="clear" w:pos="720"/>
          <w:tab w:val="num" w:pos="312"/>
        </w:tabs>
        <w:spacing w:before="100" w:beforeAutospacing="1" w:after="100" w:afterAutospacing="1"/>
        <w:jc w:val="both"/>
        <w:rPr>
          <w:rFonts w:ascii="Arial" w:hAnsi="Arial" w:cs="Arial"/>
          <w:sz w:val="23"/>
          <w:szCs w:val="23"/>
        </w:rPr>
      </w:pPr>
      <w:r>
        <w:rPr>
          <w:rFonts w:ascii="Arial" w:hAnsi="Arial" w:cs="Arial"/>
          <w:sz w:val="23"/>
          <w:szCs w:val="23"/>
        </w:rPr>
        <w:t>п</w:t>
      </w:r>
      <w:r w:rsidRPr="004A2154">
        <w:rPr>
          <w:rFonts w:ascii="Arial" w:hAnsi="Arial" w:cs="Arial"/>
          <w:sz w:val="23"/>
          <w:szCs w:val="23"/>
        </w:rPr>
        <w:t>одсобные помещения, склады</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1"/>
        </w:numPr>
        <w:tabs>
          <w:tab w:val="clear" w:pos="720"/>
          <w:tab w:val="num" w:pos="312"/>
        </w:tabs>
        <w:spacing w:before="100" w:beforeAutospacing="1" w:after="100" w:afterAutospacing="1"/>
        <w:jc w:val="both"/>
        <w:rPr>
          <w:rFonts w:ascii="Arial" w:hAnsi="Arial" w:cs="Arial"/>
          <w:sz w:val="23"/>
          <w:szCs w:val="23"/>
        </w:rPr>
      </w:pPr>
      <w:r>
        <w:rPr>
          <w:rFonts w:ascii="Arial" w:hAnsi="Arial" w:cs="Arial"/>
          <w:sz w:val="23"/>
          <w:szCs w:val="23"/>
        </w:rPr>
        <w:t>т</w:t>
      </w:r>
      <w:r w:rsidRPr="004A2154">
        <w:rPr>
          <w:rFonts w:ascii="Arial" w:hAnsi="Arial" w:cs="Arial"/>
          <w:sz w:val="23"/>
          <w:szCs w:val="23"/>
        </w:rPr>
        <w:t>елефонные разговоры</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1"/>
        </w:numPr>
        <w:tabs>
          <w:tab w:val="clear" w:pos="720"/>
          <w:tab w:val="num" w:pos="312"/>
        </w:tabs>
        <w:jc w:val="both"/>
        <w:rPr>
          <w:rFonts w:ascii="Arial" w:hAnsi="Arial" w:cs="Arial"/>
          <w:sz w:val="23"/>
          <w:szCs w:val="23"/>
        </w:rPr>
      </w:pPr>
      <w:r>
        <w:rPr>
          <w:rFonts w:ascii="Arial" w:hAnsi="Arial" w:cs="Arial"/>
          <w:sz w:val="23"/>
          <w:szCs w:val="23"/>
        </w:rPr>
        <w:t>с</w:t>
      </w:r>
      <w:r w:rsidRPr="004A2154">
        <w:rPr>
          <w:rFonts w:ascii="Arial" w:hAnsi="Arial" w:cs="Arial"/>
          <w:sz w:val="23"/>
          <w:szCs w:val="23"/>
        </w:rPr>
        <w:t>вязь с базами террористов (странные связи с регионами России, СНГ, мира, откуда распространяется терроризм)</w:t>
      </w:r>
      <w:r>
        <w:rPr>
          <w:rFonts w:ascii="Arial" w:hAnsi="Arial" w:cs="Arial"/>
          <w:sz w:val="23"/>
          <w:szCs w:val="23"/>
        </w:rPr>
        <w:t>.</w:t>
      </w:r>
    </w:p>
    <w:p w:rsidR="001F502E" w:rsidRPr="004A2154" w:rsidRDefault="001F502E" w:rsidP="001F502E">
      <w:pPr>
        <w:pStyle w:val="41"/>
        <w:spacing w:before="0" w:after="0"/>
        <w:ind w:firstLine="840"/>
        <w:rPr>
          <w:rFonts w:ascii="Arial" w:hAnsi="Arial" w:cs="Arial"/>
          <w:sz w:val="23"/>
          <w:szCs w:val="23"/>
        </w:rPr>
      </w:pPr>
      <w:r w:rsidRPr="004A2154">
        <w:rPr>
          <w:rFonts w:ascii="Arial" w:hAnsi="Arial" w:cs="Arial"/>
          <w:sz w:val="23"/>
          <w:szCs w:val="23"/>
        </w:rPr>
        <w:t xml:space="preserve">Проявить настойчивость, при необходимости привлечь близких и знакомых, соседей. Некоторые беспечные граждане скажут: это паранойя. – Нет, это бдительность, принятая во всех развитых странах мира. </w:t>
      </w:r>
    </w:p>
    <w:p w:rsidR="001F502E" w:rsidRPr="00B17A02" w:rsidRDefault="001F502E" w:rsidP="001F502E">
      <w:pPr>
        <w:pStyle w:val="41"/>
        <w:rPr>
          <w:rFonts w:ascii="Arial" w:hAnsi="Arial" w:cs="Arial"/>
          <w:b/>
          <w:i/>
        </w:rPr>
      </w:pPr>
      <w:r w:rsidRPr="00B17A02">
        <w:rPr>
          <w:rStyle w:val="a4"/>
          <w:rFonts w:ascii="Arial" w:hAnsi="Arial" w:cs="Arial"/>
          <w:b w:val="0"/>
          <w:i/>
        </w:rPr>
        <w:t xml:space="preserve">Рекомендации специалистов российских и израильских служб безопасности: </w:t>
      </w:r>
    </w:p>
    <w:p w:rsidR="001F502E" w:rsidRPr="004A2154" w:rsidRDefault="001F502E" w:rsidP="001F502E">
      <w:pPr>
        <w:numPr>
          <w:ilvl w:val="0"/>
          <w:numId w:val="2"/>
        </w:numPr>
        <w:tabs>
          <w:tab w:val="clear" w:pos="720"/>
          <w:tab w:val="num" w:pos="24"/>
        </w:tabs>
        <w:spacing w:before="100" w:beforeAutospacing="1" w:after="100" w:afterAutospacing="1"/>
        <w:ind w:left="72" w:firstLine="792"/>
        <w:jc w:val="both"/>
        <w:rPr>
          <w:rFonts w:ascii="Arial" w:hAnsi="Arial" w:cs="Arial"/>
          <w:sz w:val="23"/>
          <w:szCs w:val="23"/>
        </w:rPr>
      </w:pPr>
      <w:r>
        <w:rPr>
          <w:rFonts w:ascii="Arial" w:hAnsi="Arial" w:cs="Arial"/>
          <w:sz w:val="23"/>
          <w:szCs w:val="23"/>
        </w:rPr>
        <w:t>б</w:t>
      </w:r>
      <w:r w:rsidRPr="004A2154">
        <w:rPr>
          <w:rFonts w:ascii="Arial" w:hAnsi="Arial" w:cs="Arial"/>
          <w:sz w:val="23"/>
          <w:szCs w:val="23"/>
        </w:rPr>
        <w:t>удьте особо бдительными и остерегайтесь людей, одетых не по сезону. Если вы видите летом человека, одетого в плащ или толстую куртку – будьте особенно осторожны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2"/>
        </w:numPr>
        <w:tabs>
          <w:tab w:val="clear" w:pos="720"/>
          <w:tab w:val="num" w:pos="24"/>
        </w:tabs>
        <w:spacing w:before="100" w:beforeAutospacing="1" w:after="100" w:afterAutospacing="1"/>
        <w:ind w:left="72" w:firstLine="792"/>
        <w:jc w:val="both"/>
        <w:rPr>
          <w:rFonts w:ascii="Arial" w:hAnsi="Arial" w:cs="Arial"/>
          <w:sz w:val="23"/>
          <w:szCs w:val="23"/>
        </w:rPr>
      </w:pPr>
      <w:r>
        <w:rPr>
          <w:rFonts w:ascii="Arial" w:hAnsi="Arial" w:cs="Arial"/>
          <w:sz w:val="23"/>
          <w:szCs w:val="23"/>
        </w:rPr>
        <w:t>о</w:t>
      </w:r>
      <w:r w:rsidRPr="004A2154">
        <w:rPr>
          <w:rFonts w:ascii="Arial" w:hAnsi="Arial" w:cs="Arial"/>
          <w:sz w:val="23"/>
          <w:szCs w:val="23"/>
        </w:rPr>
        <w:t xml:space="preserve">стерегайтесь людей с большими сумками, баулами и чемоданами, особенно, если они находятся в непривычном месте (например, с баулом в кинотеатре или на празднике). Несмотря на то, что этот человек, скорее </w:t>
      </w:r>
      <w:proofErr w:type="gramStart"/>
      <w:r w:rsidRPr="004A2154">
        <w:rPr>
          <w:rFonts w:ascii="Arial" w:hAnsi="Arial" w:cs="Arial"/>
          <w:sz w:val="23"/>
          <w:szCs w:val="23"/>
        </w:rPr>
        <w:t>всего</w:t>
      </w:r>
      <w:proofErr w:type="gramEnd"/>
      <w:r w:rsidRPr="004A2154">
        <w:rPr>
          <w:rFonts w:ascii="Arial" w:hAnsi="Arial" w:cs="Arial"/>
          <w:sz w:val="23"/>
          <w:szCs w:val="23"/>
        </w:rPr>
        <w:t xml:space="preserve"> окажется туристом или торговцем, все же лишняя осторожность не повредит</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2"/>
        </w:numPr>
        <w:tabs>
          <w:tab w:val="clear" w:pos="720"/>
          <w:tab w:val="num" w:pos="24"/>
        </w:tabs>
        <w:spacing w:before="100" w:beforeAutospacing="1" w:after="100" w:afterAutospacing="1"/>
        <w:ind w:left="72" w:firstLine="792"/>
        <w:jc w:val="both"/>
        <w:rPr>
          <w:rFonts w:ascii="Arial" w:hAnsi="Arial" w:cs="Arial"/>
          <w:sz w:val="23"/>
          <w:szCs w:val="23"/>
        </w:rPr>
      </w:pPr>
      <w:r>
        <w:rPr>
          <w:rFonts w:ascii="Arial" w:hAnsi="Arial" w:cs="Arial"/>
          <w:sz w:val="23"/>
          <w:szCs w:val="23"/>
        </w:rPr>
        <w:t>с</w:t>
      </w:r>
      <w:r w:rsidRPr="004A2154">
        <w:rPr>
          <w:rFonts w:ascii="Arial" w:hAnsi="Arial" w:cs="Arial"/>
          <w:sz w:val="23"/>
          <w:szCs w:val="23"/>
        </w:rPr>
        <w:t>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2"/>
        </w:numPr>
        <w:tabs>
          <w:tab w:val="clear" w:pos="720"/>
          <w:tab w:val="num" w:pos="24"/>
        </w:tabs>
        <w:spacing w:before="100" w:beforeAutospacing="1" w:after="100" w:afterAutospacing="1"/>
        <w:ind w:left="72" w:firstLine="792"/>
        <w:jc w:val="both"/>
        <w:rPr>
          <w:rFonts w:ascii="Arial" w:hAnsi="Arial" w:cs="Arial"/>
          <w:sz w:val="23"/>
          <w:szCs w:val="23"/>
        </w:rPr>
      </w:pPr>
      <w:r>
        <w:rPr>
          <w:rFonts w:ascii="Arial" w:hAnsi="Arial" w:cs="Arial"/>
          <w:sz w:val="23"/>
          <w:szCs w:val="23"/>
        </w:rPr>
        <w:t>е</w:t>
      </w:r>
      <w:r w:rsidRPr="004A2154">
        <w:rPr>
          <w:rFonts w:ascii="Arial" w:hAnsi="Arial" w:cs="Arial"/>
          <w:sz w:val="23"/>
          <w:szCs w:val="23"/>
        </w:rPr>
        <w:t xml:space="preserve">сли вы не можете удалиться от подозрительного человека, следите за мимикой его лица. Специалисты сообщают, что </w:t>
      </w:r>
      <w:proofErr w:type="gramStart"/>
      <w:r w:rsidRPr="004A2154">
        <w:rPr>
          <w:rFonts w:ascii="Arial" w:hAnsi="Arial" w:cs="Arial"/>
          <w:sz w:val="23"/>
          <w:szCs w:val="23"/>
        </w:rPr>
        <w:t>шахид, готовящийся к теракту обычно выглядит</w:t>
      </w:r>
      <w:proofErr w:type="gramEnd"/>
      <w:r w:rsidRPr="004A2154">
        <w:rPr>
          <w:rFonts w:ascii="Arial" w:hAnsi="Arial" w:cs="Arial"/>
          <w:sz w:val="23"/>
          <w:szCs w:val="23"/>
        </w:rPr>
        <w:t xml:space="preserve"> чрезвычайно сосредоточено, губы плотно сжаты, либо медленно двигаются, как будто читая молитву</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2"/>
        </w:numPr>
        <w:tabs>
          <w:tab w:val="clear" w:pos="720"/>
          <w:tab w:val="num" w:pos="24"/>
        </w:tabs>
        <w:spacing w:before="100" w:beforeAutospacing="1" w:after="100" w:afterAutospacing="1"/>
        <w:ind w:left="72" w:firstLine="792"/>
        <w:jc w:val="both"/>
        <w:rPr>
          <w:rFonts w:ascii="Arial" w:hAnsi="Arial" w:cs="Arial"/>
          <w:sz w:val="23"/>
          <w:szCs w:val="23"/>
        </w:rPr>
      </w:pPr>
      <w:r>
        <w:rPr>
          <w:rFonts w:ascii="Arial" w:hAnsi="Arial" w:cs="Arial"/>
          <w:sz w:val="23"/>
          <w:szCs w:val="23"/>
        </w:rPr>
        <w:t>н</w:t>
      </w:r>
      <w:r w:rsidRPr="004A2154">
        <w:rPr>
          <w:rFonts w:ascii="Arial" w:hAnsi="Arial" w:cs="Arial"/>
          <w:sz w:val="23"/>
          <w:szCs w:val="23"/>
        </w:rPr>
        <w:t>и в коем случае не поднимайте забытые вещи: сумки, мобильные, кошельки</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2"/>
        </w:numPr>
        <w:tabs>
          <w:tab w:val="clear" w:pos="720"/>
          <w:tab w:val="num" w:pos="24"/>
        </w:tabs>
        <w:spacing w:before="100" w:beforeAutospacing="1" w:after="100" w:afterAutospacing="1"/>
        <w:ind w:left="72" w:firstLine="792"/>
        <w:jc w:val="both"/>
        <w:rPr>
          <w:rFonts w:ascii="Arial" w:hAnsi="Arial" w:cs="Arial"/>
          <w:sz w:val="23"/>
          <w:szCs w:val="23"/>
        </w:rPr>
      </w:pPr>
      <w:r>
        <w:rPr>
          <w:rFonts w:ascii="Arial" w:hAnsi="Arial" w:cs="Arial"/>
          <w:sz w:val="23"/>
          <w:szCs w:val="23"/>
        </w:rPr>
        <w:t>н</w:t>
      </w:r>
      <w:r w:rsidRPr="004A2154">
        <w:rPr>
          <w:rFonts w:ascii="Arial" w:hAnsi="Arial" w:cs="Arial"/>
          <w:sz w:val="23"/>
          <w:szCs w:val="23"/>
        </w:rPr>
        <w:t xml:space="preserve">и в коем случае не принимайте от незнакомых лиц никаких подарков, не берите вещей с просьбой передать другому человеку. </w:t>
      </w:r>
    </w:p>
    <w:p w:rsidR="001F502E" w:rsidRPr="00B17A02" w:rsidRDefault="001F502E" w:rsidP="001F502E">
      <w:pPr>
        <w:pStyle w:val="3"/>
        <w:pBdr>
          <w:top w:val="single" w:sz="8" w:space="6" w:color="CCCCCC"/>
          <w:left w:val="single" w:sz="8" w:space="6" w:color="CCCCCC"/>
          <w:bottom w:val="single" w:sz="8" w:space="6" w:color="CCCCCC"/>
          <w:right w:val="single" w:sz="8" w:space="6" w:color="CCCCCC"/>
        </w:pBdr>
        <w:spacing w:before="0" w:after="240"/>
        <w:rPr>
          <w:i/>
          <w:sz w:val="24"/>
          <w:szCs w:val="24"/>
        </w:rPr>
      </w:pPr>
      <w:r w:rsidRPr="00B17A02">
        <w:rPr>
          <w:i/>
          <w:sz w:val="24"/>
          <w:szCs w:val="24"/>
        </w:rPr>
        <w:t>Поведение в толпе</w:t>
      </w:r>
    </w:p>
    <w:p w:rsidR="001F502E" w:rsidRPr="004A2154" w:rsidRDefault="001F502E" w:rsidP="001F502E">
      <w:pPr>
        <w:pStyle w:val="41"/>
        <w:ind w:firstLine="792"/>
        <w:jc w:val="both"/>
        <w:rPr>
          <w:rFonts w:ascii="Arial" w:hAnsi="Arial" w:cs="Arial"/>
          <w:sz w:val="23"/>
          <w:szCs w:val="23"/>
        </w:rPr>
      </w:pPr>
      <w:r w:rsidRPr="004A2154">
        <w:rPr>
          <w:rFonts w:ascii="Arial" w:hAnsi="Arial" w:cs="Arial"/>
          <w:sz w:val="23"/>
          <w:szCs w:val="23"/>
        </w:rPr>
        <w:t xml:space="preserve">Террористы часто выбирают для атак места массового скопления народа. Помимо собственно поражающего фактора террористического акта, люди гибнут и </w:t>
      </w:r>
      <w:r w:rsidRPr="004A2154">
        <w:rPr>
          <w:rFonts w:ascii="Arial" w:hAnsi="Arial" w:cs="Arial"/>
          <w:sz w:val="23"/>
          <w:szCs w:val="23"/>
        </w:rPr>
        <w:lastRenderedPageBreak/>
        <w:t xml:space="preserve">получают травмы еще и в результате давки, возникшей вследствие паники. Поэтому необходимо помнить следующие правила поведения в толпе: </w:t>
      </w:r>
    </w:p>
    <w:p w:rsidR="001F502E" w:rsidRPr="004A2154" w:rsidRDefault="001F502E" w:rsidP="001F502E">
      <w:pPr>
        <w:numPr>
          <w:ilvl w:val="0"/>
          <w:numId w:val="3"/>
        </w:numPr>
        <w:spacing w:before="100" w:beforeAutospacing="1" w:after="100" w:afterAutospacing="1"/>
        <w:ind w:left="72" w:firstLine="792"/>
        <w:jc w:val="both"/>
        <w:rPr>
          <w:rFonts w:ascii="Arial" w:hAnsi="Arial" w:cs="Arial"/>
          <w:sz w:val="23"/>
          <w:szCs w:val="23"/>
        </w:rPr>
      </w:pPr>
      <w:r>
        <w:rPr>
          <w:rFonts w:ascii="Arial" w:hAnsi="Arial" w:cs="Arial"/>
          <w:sz w:val="23"/>
          <w:szCs w:val="23"/>
        </w:rPr>
        <w:t>в</w:t>
      </w:r>
      <w:r w:rsidRPr="004A2154">
        <w:rPr>
          <w:rFonts w:ascii="Arial" w:hAnsi="Arial" w:cs="Arial"/>
          <w:sz w:val="23"/>
          <w:szCs w:val="23"/>
        </w:rPr>
        <w:t>ыберете наиболее безопасное место. Оно должно быть как можно дальше от середины толпы, трибун, мусорных контейнеров, ящиков, оставленных пакетов и сумок, стеклянных витрин, заборов и оград</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3"/>
        </w:numPr>
        <w:spacing w:before="100" w:beforeAutospacing="1" w:after="100" w:afterAutospacing="1"/>
        <w:ind w:left="72" w:firstLine="792"/>
        <w:jc w:val="both"/>
        <w:rPr>
          <w:rFonts w:ascii="Arial" w:hAnsi="Arial" w:cs="Arial"/>
          <w:sz w:val="23"/>
          <w:szCs w:val="23"/>
        </w:rPr>
      </w:pPr>
      <w:r>
        <w:rPr>
          <w:rFonts w:ascii="Arial" w:hAnsi="Arial" w:cs="Arial"/>
          <w:sz w:val="23"/>
          <w:szCs w:val="23"/>
        </w:rPr>
        <w:t>в</w:t>
      </w:r>
      <w:r w:rsidRPr="004A2154">
        <w:rPr>
          <w:rFonts w:ascii="Arial" w:hAnsi="Arial" w:cs="Arial"/>
          <w:sz w:val="23"/>
          <w:szCs w:val="23"/>
        </w:rPr>
        <w:t xml:space="preserve"> случае возникновения паники обязательно снять с себя галстук, шарф</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3"/>
        </w:numPr>
        <w:spacing w:before="100" w:beforeAutospacing="1" w:after="100" w:afterAutospacing="1"/>
        <w:ind w:left="72" w:firstLine="792"/>
        <w:jc w:val="both"/>
        <w:rPr>
          <w:rFonts w:ascii="Arial" w:hAnsi="Arial" w:cs="Arial"/>
          <w:sz w:val="23"/>
          <w:szCs w:val="23"/>
        </w:rPr>
      </w:pPr>
      <w:r>
        <w:rPr>
          <w:rFonts w:ascii="Arial" w:hAnsi="Arial" w:cs="Arial"/>
          <w:sz w:val="23"/>
          <w:szCs w:val="23"/>
        </w:rPr>
        <w:t>п</w:t>
      </w:r>
      <w:r w:rsidRPr="004A2154">
        <w:rPr>
          <w:rFonts w:ascii="Arial" w:hAnsi="Arial" w:cs="Arial"/>
          <w:sz w:val="23"/>
          <w:szCs w:val="23"/>
        </w:rPr>
        <w:t>ри давке надо освободить руки от всех предметов, согнуть их в локтях, застегнуть одежду на все пуговицы</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3"/>
        </w:numPr>
        <w:spacing w:before="100" w:beforeAutospacing="1" w:after="100" w:afterAutospacing="1"/>
        <w:ind w:left="72" w:firstLine="792"/>
        <w:jc w:val="both"/>
        <w:rPr>
          <w:rFonts w:ascii="Arial" w:hAnsi="Arial" w:cs="Arial"/>
          <w:sz w:val="23"/>
          <w:szCs w:val="23"/>
        </w:rPr>
      </w:pPr>
      <w:r>
        <w:rPr>
          <w:rFonts w:ascii="Arial" w:hAnsi="Arial" w:cs="Arial"/>
          <w:sz w:val="23"/>
          <w:szCs w:val="23"/>
        </w:rPr>
        <w:t>н</w:t>
      </w:r>
      <w:r w:rsidRPr="004A2154">
        <w:rPr>
          <w:rFonts w:ascii="Arial" w:hAnsi="Arial" w:cs="Arial"/>
          <w:sz w:val="23"/>
          <w:szCs w:val="23"/>
        </w:rPr>
        <w:t>е хвататься за деревья, столбы, ограду</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3"/>
        </w:numPr>
        <w:spacing w:before="100" w:beforeAutospacing="1" w:after="100" w:afterAutospacing="1"/>
        <w:ind w:left="72" w:firstLine="792"/>
        <w:jc w:val="both"/>
        <w:rPr>
          <w:rFonts w:ascii="Arial" w:hAnsi="Arial" w:cs="Arial"/>
          <w:sz w:val="23"/>
          <w:szCs w:val="23"/>
        </w:rPr>
      </w:pPr>
      <w:r>
        <w:rPr>
          <w:rFonts w:ascii="Arial" w:hAnsi="Arial" w:cs="Arial"/>
          <w:sz w:val="23"/>
          <w:szCs w:val="23"/>
        </w:rPr>
        <w:t>с</w:t>
      </w:r>
      <w:r w:rsidRPr="004A2154">
        <w:rPr>
          <w:rFonts w:ascii="Arial" w:hAnsi="Arial" w:cs="Arial"/>
          <w:sz w:val="23"/>
          <w:szCs w:val="23"/>
        </w:rPr>
        <w:t>тараться всеми силами удержаться на ногах</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3"/>
        </w:numPr>
        <w:spacing w:before="100" w:beforeAutospacing="1" w:after="100" w:afterAutospacing="1"/>
        <w:ind w:left="72" w:firstLine="792"/>
        <w:jc w:val="both"/>
        <w:rPr>
          <w:rFonts w:ascii="Arial" w:hAnsi="Arial" w:cs="Arial"/>
          <w:sz w:val="23"/>
          <w:szCs w:val="23"/>
        </w:rPr>
      </w:pPr>
      <w:r>
        <w:rPr>
          <w:rFonts w:ascii="Arial" w:hAnsi="Arial" w:cs="Arial"/>
          <w:sz w:val="23"/>
          <w:szCs w:val="23"/>
        </w:rPr>
        <w:t>в</w:t>
      </w:r>
      <w:r w:rsidRPr="004A2154">
        <w:rPr>
          <w:rFonts w:ascii="Arial" w:hAnsi="Arial" w:cs="Arial"/>
          <w:sz w:val="23"/>
          <w:szCs w:val="23"/>
        </w:rPr>
        <w:t xml:space="preserve"> случае падения свернуться клубком на боку, резко подтянуть ноги и   постараться подняться по ходу движения толпы</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3"/>
        </w:numPr>
        <w:spacing w:before="100" w:beforeAutospacing="1" w:after="100" w:afterAutospacing="1"/>
        <w:ind w:left="72" w:firstLine="792"/>
        <w:jc w:val="both"/>
        <w:rPr>
          <w:rFonts w:ascii="Arial" w:hAnsi="Arial" w:cs="Arial"/>
          <w:sz w:val="23"/>
          <w:szCs w:val="23"/>
        </w:rPr>
      </w:pPr>
      <w:r>
        <w:rPr>
          <w:rFonts w:ascii="Arial" w:hAnsi="Arial" w:cs="Arial"/>
          <w:sz w:val="23"/>
          <w:szCs w:val="23"/>
        </w:rPr>
        <w:t>н</w:t>
      </w:r>
      <w:r w:rsidRPr="004A2154">
        <w:rPr>
          <w:rFonts w:ascii="Arial" w:hAnsi="Arial" w:cs="Arial"/>
          <w:sz w:val="23"/>
          <w:szCs w:val="23"/>
        </w:rPr>
        <w:t>е привлекать к себе внимание высказыванием и выкрикиванием лозунгов</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3"/>
        </w:numPr>
        <w:spacing w:before="100" w:beforeAutospacing="1" w:after="100" w:afterAutospacing="1"/>
        <w:ind w:left="72" w:firstLine="792"/>
        <w:jc w:val="both"/>
        <w:rPr>
          <w:rFonts w:ascii="Arial" w:hAnsi="Arial" w:cs="Arial"/>
          <w:sz w:val="23"/>
          <w:szCs w:val="23"/>
        </w:rPr>
      </w:pPr>
      <w:r>
        <w:rPr>
          <w:rFonts w:ascii="Arial" w:hAnsi="Arial" w:cs="Arial"/>
          <w:sz w:val="23"/>
          <w:szCs w:val="23"/>
        </w:rPr>
        <w:t>н</w:t>
      </w:r>
      <w:r w:rsidRPr="004A2154">
        <w:rPr>
          <w:rFonts w:ascii="Arial" w:hAnsi="Arial" w:cs="Arial"/>
          <w:sz w:val="23"/>
          <w:szCs w:val="23"/>
        </w:rPr>
        <w:t>е приближаться к агрессивно настроенным лицам и группам лиц</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3"/>
        </w:numPr>
        <w:spacing w:before="100" w:beforeAutospacing="1" w:after="100" w:afterAutospacing="1"/>
        <w:ind w:left="72" w:firstLine="792"/>
        <w:jc w:val="both"/>
        <w:rPr>
          <w:rFonts w:ascii="Arial" w:hAnsi="Arial" w:cs="Arial"/>
          <w:sz w:val="23"/>
          <w:szCs w:val="23"/>
        </w:rPr>
      </w:pPr>
      <w:r>
        <w:rPr>
          <w:rFonts w:ascii="Arial" w:hAnsi="Arial" w:cs="Arial"/>
          <w:sz w:val="23"/>
          <w:szCs w:val="23"/>
        </w:rPr>
        <w:t>н</w:t>
      </w:r>
      <w:r w:rsidRPr="004A2154">
        <w:rPr>
          <w:rFonts w:ascii="Arial" w:hAnsi="Arial" w:cs="Arial"/>
          <w:sz w:val="23"/>
          <w:szCs w:val="23"/>
        </w:rPr>
        <w:t>е вмешиваться в происходящие стычки</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3"/>
        </w:numPr>
        <w:spacing w:before="100" w:beforeAutospacing="1" w:after="100" w:afterAutospacing="1"/>
        <w:ind w:left="72" w:firstLine="792"/>
        <w:jc w:val="both"/>
        <w:rPr>
          <w:rFonts w:ascii="Arial" w:hAnsi="Arial" w:cs="Arial"/>
          <w:sz w:val="23"/>
          <w:szCs w:val="23"/>
        </w:rPr>
      </w:pPr>
      <w:r>
        <w:rPr>
          <w:rFonts w:ascii="Arial" w:hAnsi="Arial" w:cs="Arial"/>
          <w:sz w:val="23"/>
          <w:szCs w:val="23"/>
        </w:rPr>
        <w:t>п</w:t>
      </w:r>
      <w:r w:rsidRPr="004A2154">
        <w:rPr>
          <w:rFonts w:ascii="Arial" w:hAnsi="Arial" w:cs="Arial"/>
          <w:sz w:val="23"/>
          <w:szCs w:val="23"/>
        </w:rPr>
        <w:t>остараться покинуть толпу.</w:t>
      </w:r>
    </w:p>
    <w:p w:rsidR="001F502E" w:rsidRPr="00B17A02" w:rsidRDefault="001F502E" w:rsidP="001F502E">
      <w:pPr>
        <w:pStyle w:val="3"/>
        <w:pBdr>
          <w:top w:val="single" w:sz="8" w:space="6" w:color="CCCCCC"/>
          <w:left w:val="single" w:sz="8" w:space="6" w:color="CCCCCC"/>
          <w:bottom w:val="single" w:sz="8" w:space="6" w:color="CCCCCC"/>
          <w:right w:val="single" w:sz="8" w:space="6" w:color="CCCCCC"/>
        </w:pBdr>
        <w:spacing w:before="0" w:after="240"/>
        <w:rPr>
          <w:i/>
          <w:sz w:val="24"/>
          <w:szCs w:val="24"/>
        </w:rPr>
      </w:pPr>
      <w:r w:rsidRPr="00B17A02">
        <w:rPr>
          <w:i/>
          <w:sz w:val="24"/>
          <w:szCs w:val="24"/>
        </w:rPr>
        <w:t>Эвакуация</w:t>
      </w:r>
    </w:p>
    <w:p w:rsidR="001F502E" w:rsidRPr="004A2154" w:rsidRDefault="001F502E" w:rsidP="001F502E">
      <w:pPr>
        <w:pStyle w:val="41"/>
        <w:spacing w:before="0" w:after="0"/>
        <w:ind w:firstLine="864"/>
        <w:jc w:val="both"/>
        <w:rPr>
          <w:rFonts w:ascii="Arial" w:hAnsi="Arial" w:cs="Arial"/>
          <w:sz w:val="23"/>
          <w:szCs w:val="23"/>
        </w:rPr>
      </w:pPr>
      <w:r w:rsidRPr="004A2154">
        <w:rPr>
          <w:rFonts w:ascii="Arial" w:hAnsi="Arial" w:cs="Arial"/>
          <w:sz w:val="23"/>
          <w:szCs w:val="23"/>
        </w:rPr>
        <w:t xml:space="preserve">Сообщение об эвакуации может поступить не только в случае обнаружения взрывного устройства и ликвидации последствий совершенного террористического акта, но и при пожаре, стихийном бедствии и т.п. </w:t>
      </w:r>
    </w:p>
    <w:p w:rsidR="001F502E" w:rsidRPr="004A2154" w:rsidRDefault="001F502E" w:rsidP="001F502E">
      <w:pPr>
        <w:pStyle w:val="41"/>
        <w:spacing w:before="0" w:after="0"/>
        <w:ind w:firstLine="864"/>
        <w:jc w:val="both"/>
        <w:rPr>
          <w:rFonts w:ascii="Arial" w:hAnsi="Arial" w:cs="Arial"/>
          <w:sz w:val="23"/>
          <w:szCs w:val="23"/>
        </w:rPr>
      </w:pPr>
      <w:r w:rsidRPr="004A2154">
        <w:rPr>
          <w:rFonts w:ascii="Arial" w:hAnsi="Arial" w:cs="Arial"/>
          <w:sz w:val="23"/>
          <w:szCs w:val="23"/>
        </w:rPr>
        <w:t xml:space="preserve">Получив сообщение от представителей властей или правоохранительных органов о начале эвакуации, соблюдайте спокойствие и четко выполняйте их команды. </w:t>
      </w:r>
    </w:p>
    <w:p w:rsidR="001F502E" w:rsidRPr="004A2154" w:rsidRDefault="001F502E" w:rsidP="001F502E">
      <w:pPr>
        <w:pStyle w:val="41"/>
        <w:spacing w:before="0" w:after="0"/>
        <w:ind w:firstLine="864"/>
        <w:jc w:val="both"/>
        <w:rPr>
          <w:rFonts w:ascii="Arial" w:hAnsi="Arial" w:cs="Arial"/>
          <w:sz w:val="23"/>
          <w:szCs w:val="23"/>
        </w:rPr>
      </w:pPr>
      <w:r w:rsidRPr="004A2154">
        <w:rPr>
          <w:rFonts w:ascii="Arial" w:hAnsi="Arial" w:cs="Arial"/>
          <w:sz w:val="23"/>
          <w:szCs w:val="23"/>
        </w:rPr>
        <w:t xml:space="preserve">Если вы находитесь в квартире, выполните следующие действия: </w:t>
      </w:r>
    </w:p>
    <w:p w:rsidR="001F502E" w:rsidRPr="004A2154" w:rsidRDefault="001F502E" w:rsidP="001F502E">
      <w:pPr>
        <w:numPr>
          <w:ilvl w:val="0"/>
          <w:numId w:val="4"/>
        </w:numPr>
        <w:ind w:left="0" w:firstLine="864"/>
        <w:jc w:val="both"/>
        <w:rPr>
          <w:rFonts w:ascii="Arial" w:hAnsi="Arial" w:cs="Arial"/>
          <w:sz w:val="23"/>
          <w:szCs w:val="23"/>
        </w:rPr>
      </w:pPr>
      <w:r w:rsidRPr="004A2154">
        <w:rPr>
          <w:rFonts w:ascii="Arial" w:hAnsi="Arial" w:cs="Arial"/>
          <w:sz w:val="23"/>
          <w:szCs w:val="23"/>
        </w:rPr>
        <w:t xml:space="preserve">возьмите личные документы, деньги и ценности; </w:t>
      </w:r>
    </w:p>
    <w:p w:rsidR="001F502E" w:rsidRPr="004A2154" w:rsidRDefault="001F502E" w:rsidP="001F502E">
      <w:pPr>
        <w:numPr>
          <w:ilvl w:val="0"/>
          <w:numId w:val="4"/>
        </w:numPr>
        <w:ind w:left="0" w:firstLine="864"/>
        <w:jc w:val="both"/>
        <w:rPr>
          <w:rFonts w:ascii="Arial" w:hAnsi="Arial" w:cs="Arial"/>
          <w:sz w:val="23"/>
          <w:szCs w:val="23"/>
        </w:rPr>
      </w:pPr>
      <w:r w:rsidRPr="004A2154">
        <w:rPr>
          <w:rFonts w:ascii="Arial" w:hAnsi="Arial" w:cs="Arial"/>
          <w:sz w:val="23"/>
          <w:szCs w:val="23"/>
        </w:rPr>
        <w:t xml:space="preserve">отключите электричество, воду и газ; </w:t>
      </w:r>
    </w:p>
    <w:p w:rsidR="001F502E" w:rsidRPr="004A2154" w:rsidRDefault="001F502E" w:rsidP="001F502E">
      <w:pPr>
        <w:numPr>
          <w:ilvl w:val="0"/>
          <w:numId w:val="4"/>
        </w:numPr>
        <w:ind w:left="0" w:firstLine="864"/>
        <w:jc w:val="both"/>
        <w:rPr>
          <w:rFonts w:ascii="Arial" w:hAnsi="Arial" w:cs="Arial"/>
          <w:sz w:val="23"/>
          <w:szCs w:val="23"/>
        </w:rPr>
      </w:pPr>
      <w:r w:rsidRPr="004A2154">
        <w:rPr>
          <w:rFonts w:ascii="Arial" w:hAnsi="Arial" w:cs="Arial"/>
          <w:sz w:val="23"/>
          <w:szCs w:val="23"/>
        </w:rPr>
        <w:t xml:space="preserve">окажите помощь в эвакуации пожилых и </w:t>
      </w:r>
      <w:proofErr w:type="gramStart"/>
      <w:r w:rsidRPr="004A2154">
        <w:rPr>
          <w:rFonts w:ascii="Arial" w:hAnsi="Arial" w:cs="Arial"/>
          <w:sz w:val="23"/>
          <w:szCs w:val="23"/>
        </w:rPr>
        <w:t>тяжело больных</w:t>
      </w:r>
      <w:proofErr w:type="gramEnd"/>
      <w:r w:rsidRPr="004A2154">
        <w:rPr>
          <w:rFonts w:ascii="Arial" w:hAnsi="Arial" w:cs="Arial"/>
          <w:sz w:val="23"/>
          <w:szCs w:val="23"/>
        </w:rPr>
        <w:t xml:space="preserve"> людей; </w:t>
      </w:r>
    </w:p>
    <w:p w:rsidR="001F502E" w:rsidRPr="004A2154" w:rsidRDefault="001F502E" w:rsidP="001F502E">
      <w:pPr>
        <w:numPr>
          <w:ilvl w:val="0"/>
          <w:numId w:val="4"/>
        </w:numPr>
        <w:ind w:left="0" w:firstLine="864"/>
        <w:jc w:val="both"/>
        <w:rPr>
          <w:rFonts w:ascii="Arial" w:hAnsi="Arial" w:cs="Arial"/>
          <w:sz w:val="23"/>
          <w:szCs w:val="23"/>
        </w:rPr>
      </w:pPr>
      <w:r w:rsidRPr="004A2154">
        <w:rPr>
          <w:rFonts w:ascii="Arial" w:hAnsi="Arial" w:cs="Arial"/>
          <w:sz w:val="23"/>
          <w:szCs w:val="23"/>
        </w:rPr>
        <w:t xml:space="preserve">обязательно закройте входную дверь на замок — это защитит квартиру от возможного проникновения мародеров. </w:t>
      </w:r>
    </w:p>
    <w:p w:rsidR="001F502E" w:rsidRPr="004A2154" w:rsidRDefault="001F502E" w:rsidP="001F502E">
      <w:pPr>
        <w:pStyle w:val="41"/>
        <w:spacing w:before="0" w:after="0"/>
        <w:ind w:firstLine="864"/>
        <w:jc w:val="both"/>
        <w:rPr>
          <w:rFonts w:ascii="Arial" w:hAnsi="Arial" w:cs="Arial"/>
          <w:sz w:val="23"/>
          <w:szCs w:val="23"/>
        </w:rPr>
      </w:pPr>
      <w:r w:rsidRPr="004A2154">
        <w:rPr>
          <w:rFonts w:ascii="Arial" w:hAnsi="Arial" w:cs="Arial"/>
          <w:sz w:val="23"/>
          <w:szCs w:val="23"/>
        </w:rPr>
        <w:t xml:space="preserve">Не допускайте паники, истерик и спешки. Помещение покидайте организованно. </w:t>
      </w:r>
    </w:p>
    <w:p w:rsidR="001F502E" w:rsidRPr="004A2154" w:rsidRDefault="001F502E" w:rsidP="001F502E">
      <w:pPr>
        <w:pStyle w:val="41"/>
        <w:spacing w:before="0" w:after="0"/>
        <w:ind w:firstLine="864"/>
        <w:jc w:val="both"/>
        <w:rPr>
          <w:rFonts w:ascii="Arial" w:hAnsi="Arial" w:cs="Arial"/>
          <w:sz w:val="23"/>
          <w:szCs w:val="23"/>
        </w:rPr>
      </w:pPr>
      <w:r w:rsidRPr="004A2154">
        <w:rPr>
          <w:rFonts w:ascii="Arial" w:hAnsi="Arial" w:cs="Arial"/>
          <w:sz w:val="23"/>
          <w:szCs w:val="23"/>
        </w:rPr>
        <w:t xml:space="preserve">Возвращайтесь в покинутое помещение только после разрешения ответственных лиц. </w:t>
      </w:r>
    </w:p>
    <w:p w:rsidR="001F502E" w:rsidRPr="000A4983" w:rsidRDefault="001F502E" w:rsidP="001F502E">
      <w:pPr>
        <w:pStyle w:val="41"/>
        <w:spacing w:before="0" w:after="0"/>
        <w:ind w:firstLine="864"/>
        <w:jc w:val="both"/>
        <w:rPr>
          <w:rFonts w:ascii="Arial" w:hAnsi="Arial" w:cs="Arial"/>
          <w:sz w:val="23"/>
          <w:szCs w:val="23"/>
        </w:rPr>
      </w:pPr>
      <w:r w:rsidRPr="004A2154">
        <w:rPr>
          <w:rFonts w:ascii="Arial" w:hAnsi="Arial" w:cs="Arial"/>
          <w:sz w:val="23"/>
          <w:szCs w:val="23"/>
        </w:rPr>
        <w:t>Помните, что от согласованности и четкости ваших действий будет зависеть жизнь и здоровье многих людей.</w:t>
      </w:r>
    </w:p>
    <w:p w:rsidR="001F502E" w:rsidRPr="000A4983" w:rsidRDefault="001F502E" w:rsidP="001F502E">
      <w:pPr>
        <w:pStyle w:val="41"/>
        <w:spacing w:before="0" w:after="0"/>
        <w:ind w:firstLine="864"/>
        <w:jc w:val="both"/>
        <w:rPr>
          <w:rFonts w:ascii="Arial" w:hAnsi="Arial" w:cs="Arial"/>
          <w:sz w:val="23"/>
          <w:szCs w:val="23"/>
        </w:rPr>
      </w:pPr>
    </w:p>
    <w:p w:rsidR="001F502E" w:rsidRPr="00B17A02" w:rsidRDefault="001F502E" w:rsidP="001F502E">
      <w:pPr>
        <w:pStyle w:val="3"/>
        <w:pBdr>
          <w:top w:val="single" w:sz="8" w:space="6" w:color="CCCCCC"/>
          <w:left w:val="single" w:sz="8" w:space="6" w:color="CCCCCC"/>
          <w:bottom w:val="single" w:sz="8" w:space="6" w:color="CCCCCC"/>
          <w:right w:val="single" w:sz="8" w:space="6" w:color="CCCCCC"/>
        </w:pBdr>
        <w:spacing w:before="0" w:after="240"/>
        <w:rPr>
          <w:i/>
          <w:sz w:val="24"/>
          <w:szCs w:val="24"/>
        </w:rPr>
      </w:pPr>
      <w:r w:rsidRPr="00B17A02">
        <w:rPr>
          <w:i/>
          <w:sz w:val="24"/>
          <w:szCs w:val="24"/>
        </w:rPr>
        <w:t>Набор для выживания</w:t>
      </w:r>
    </w:p>
    <w:p w:rsidR="001F502E" w:rsidRPr="004A2154" w:rsidRDefault="001F502E" w:rsidP="001F502E">
      <w:pPr>
        <w:pStyle w:val="41"/>
        <w:ind w:firstLine="840"/>
        <w:jc w:val="both"/>
        <w:rPr>
          <w:rFonts w:ascii="Arial" w:hAnsi="Arial" w:cs="Arial"/>
          <w:sz w:val="23"/>
          <w:szCs w:val="23"/>
        </w:rPr>
      </w:pPr>
      <w:r w:rsidRPr="004A2154">
        <w:rPr>
          <w:rFonts w:ascii="Arial" w:hAnsi="Arial" w:cs="Arial"/>
          <w:sz w:val="23"/>
          <w:szCs w:val="23"/>
        </w:rPr>
        <w:t xml:space="preserve">В каждой семье необходимо иметь готовый и упакованный набор предметов первой необходимости. Он может существенно помочь выживанию в случае экстренной эвакуации или обеспечить выживание семьи, ели бедствие застигло ее в доме. Наверняка он никогда не понадобится вашей семье. Но лучше быть готовым к любым неожиданностям. Для упаковки вещей воспользуйтесь застегивающимися на «молнии» сумками, лучше всего, водонепроницаемыми. Комплект должен быть максимально компактным, чтобы его легко можно было захватить с собой. </w:t>
      </w:r>
    </w:p>
    <w:p w:rsidR="001F502E" w:rsidRPr="00B17A02" w:rsidRDefault="001F502E" w:rsidP="001F502E">
      <w:pPr>
        <w:pStyle w:val="41"/>
        <w:ind w:firstLine="816"/>
        <w:jc w:val="both"/>
        <w:rPr>
          <w:rFonts w:ascii="Arial" w:hAnsi="Arial" w:cs="Arial"/>
          <w:i/>
          <w:sz w:val="23"/>
          <w:szCs w:val="23"/>
        </w:rPr>
      </w:pPr>
      <w:r w:rsidRPr="00B17A02">
        <w:rPr>
          <w:sz w:val="23"/>
          <w:szCs w:val="23"/>
        </w:rPr>
        <w:t> </w:t>
      </w:r>
      <w:r w:rsidRPr="00B17A02">
        <w:rPr>
          <w:rFonts w:ascii="Arial" w:hAnsi="Arial" w:cs="Arial"/>
          <w:i/>
          <w:sz w:val="23"/>
          <w:szCs w:val="23"/>
        </w:rPr>
        <w:t xml:space="preserve">Примерный набор вещей, которые могут обеспечить выживание по меньшей мере в течение 72 часов: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lastRenderedPageBreak/>
        <w:t>с</w:t>
      </w:r>
      <w:r w:rsidRPr="004A2154">
        <w:rPr>
          <w:rFonts w:ascii="Arial" w:hAnsi="Arial" w:cs="Arial"/>
          <w:sz w:val="23"/>
          <w:szCs w:val="23"/>
        </w:rPr>
        <w:t xml:space="preserve">редства личной защиты: противогазы с дополнительными фильтрами, детские противогазы, кислородная маска, респираторы;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proofErr w:type="gramStart"/>
      <w:r>
        <w:rPr>
          <w:rFonts w:ascii="Arial" w:hAnsi="Arial" w:cs="Arial"/>
          <w:sz w:val="23"/>
          <w:szCs w:val="23"/>
        </w:rPr>
        <w:t>а</w:t>
      </w:r>
      <w:r w:rsidRPr="004A2154">
        <w:rPr>
          <w:rFonts w:ascii="Arial" w:hAnsi="Arial" w:cs="Arial"/>
          <w:sz w:val="23"/>
          <w:szCs w:val="23"/>
        </w:rPr>
        <w:t xml:space="preserve">птечка, в которой должны быть: анальгин, ацетилсалициловая кислота, гипотермический (охлаждающий) пакет, сульфацил натрия, жгут кровоостанавливающий, бинт стерильный, бинт нестерильный, атравматическая повязка, лейкопластырь бактерицидный, салфетки кровоостанавливающие, раствор бриллиантового зеленого, лейкопластырь, бинт эластичный трубчатый, вата, нитроглицерин, валидол, устройство для проведения искусственного дыхания, аммиака раствор, уголь активированный, корвалол, ножницы; </w:t>
      </w:r>
      <w:proofErr w:type="gramEnd"/>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о</w:t>
      </w:r>
      <w:r w:rsidRPr="004A2154">
        <w:rPr>
          <w:rFonts w:ascii="Arial" w:hAnsi="Arial" w:cs="Arial"/>
          <w:sz w:val="23"/>
          <w:szCs w:val="23"/>
        </w:rPr>
        <w:t xml:space="preserve">безвоженная сухая пища; мультивитамины;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к</w:t>
      </w:r>
      <w:r w:rsidRPr="004A2154">
        <w:rPr>
          <w:rFonts w:ascii="Arial" w:hAnsi="Arial" w:cs="Arial"/>
          <w:sz w:val="23"/>
          <w:szCs w:val="23"/>
        </w:rPr>
        <w:t xml:space="preserve">отелок;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з</w:t>
      </w:r>
      <w:r w:rsidRPr="004A2154">
        <w:rPr>
          <w:rFonts w:ascii="Arial" w:hAnsi="Arial" w:cs="Arial"/>
          <w:sz w:val="23"/>
          <w:szCs w:val="23"/>
        </w:rPr>
        <w:t xml:space="preserve">апас воды;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т</w:t>
      </w:r>
      <w:r w:rsidRPr="004A2154">
        <w:rPr>
          <w:rFonts w:ascii="Arial" w:hAnsi="Arial" w:cs="Arial"/>
          <w:sz w:val="23"/>
          <w:szCs w:val="23"/>
        </w:rPr>
        <w:t xml:space="preserve">уалетные принадлежности;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б</w:t>
      </w:r>
      <w:r w:rsidRPr="004A2154">
        <w:rPr>
          <w:rFonts w:ascii="Arial" w:hAnsi="Arial" w:cs="Arial"/>
          <w:sz w:val="23"/>
          <w:szCs w:val="23"/>
        </w:rPr>
        <w:t xml:space="preserve">ензиновая и газовая зажигалки, а также непромокаемые спички;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sidRPr="004A2154">
        <w:rPr>
          <w:rFonts w:ascii="Arial" w:hAnsi="Arial" w:cs="Arial"/>
          <w:sz w:val="23"/>
          <w:szCs w:val="23"/>
        </w:rPr>
        <w:t xml:space="preserve">2 фонаря с дополнительными батарейками и лампочками;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п</w:t>
      </w:r>
      <w:r w:rsidRPr="004A2154">
        <w:rPr>
          <w:rFonts w:ascii="Arial" w:hAnsi="Arial" w:cs="Arial"/>
          <w:sz w:val="23"/>
          <w:szCs w:val="23"/>
        </w:rPr>
        <w:t xml:space="preserve">рочная длинная веревка;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sidRPr="004A2154">
        <w:rPr>
          <w:rFonts w:ascii="Arial" w:hAnsi="Arial" w:cs="Arial"/>
          <w:sz w:val="23"/>
          <w:szCs w:val="23"/>
        </w:rPr>
        <w:t xml:space="preserve">2 ножа (с выкидным и обычным лезвиями);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к</w:t>
      </w:r>
      <w:r w:rsidRPr="004A2154">
        <w:rPr>
          <w:rFonts w:ascii="Arial" w:hAnsi="Arial" w:cs="Arial"/>
          <w:sz w:val="23"/>
          <w:szCs w:val="23"/>
        </w:rPr>
        <w:t xml:space="preserve">омплект столовых принадлежностей;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м</w:t>
      </w:r>
      <w:r w:rsidRPr="004A2154">
        <w:rPr>
          <w:rFonts w:ascii="Arial" w:hAnsi="Arial" w:cs="Arial"/>
          <w:sz w:val="23"/>
          <w:szCs w:val="23"/>
        </w:rPr>
        <w:t xml:space="preserve">онтировка;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н</w:t>
      </w:r>
      <w:r w:rsidRPr="004A2154">
        <w:rPr>
          <w:rFonts w:ascii="Arial" w:hAnsi="Arial" w:cs="Arial"/>
          <w:sz w:val="23"/>
          <w:szCs w:val="23"/>
        </w:rPr>
        <w:t xml:space="preserve">абор инструментов;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п</w:t>
      </w:r>
      <w:r w:rsidRPr="004A2154">
        <w:rPr>
          <w:rFonts w:ascii="Arial" w:hAnsi="Arial" w:cs="Arial"/>
          <w:sz w:val="23"/>
          <w:szCs w:val="23"/>
        </w:rPr>
        <w:t xml:space="preserve">алатка;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р</w:t>
      </w:r>
      <w:r w:rsidRPr="004A2154">
        <w:rPr>
          <w:rFonts w:ascii="Arial" w:hAnsi="Arial" w:cs="Arial"/>
          <w:sz w:val="23"/>
          <w:szCs w:val="23"/>
        </w:rPr>
        <w:t xml:space="preserve">адио с ручным питанием;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proofErr w:type="gramStart"/>
      <w:r>
        <w:rPr>
          <w:rFonts w:ascii="Arial" w:hAnsi="Arial" w:cs="Arial"/>
          <w:sz w:val="23"/>
          <w:szCs w:val="23"/>
        </w:rPr>
        <w:t>д</w:t>
      </w:r>
      <w:r w:rsidRPr="004A2154">
        <w:rPr>
          <w:rFonts w:ascii="Arial" w:hAnsi="Arial" w:cs="Arial"/>
          <w:sz w:val="23"/>
          <w:szCs w:val="23"/>
        </w:rPr>
        <w:t xml:space="preserve">ождевики, брезентовый костюм, нижнее белье, носки, шляпы, солнцезащитные очки, перчатки, высокие сапоги (лучше, резиновые); </w:t>
      </w:r>
      <w:proofErr w:type="gramEnd"/>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с</w:t>
      </w:r>
      <w:r w:rsidRPr="004A2154">
        <w:rPr>
          <w:rFonts w:ascii="Arial" w:hAnsi="Arial" w:cs="Arial"/>
          <w:sz w:val="23"/>
          <w:szCs w:val="23"/>
        </w:rPr>
        <w:t xml:space="preserve">вечи;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и</w:t>
      </w:r>
      <w:r w:rsidRPr="004A2154">
        <w:rPr>
          <w:rFonts w:ascii="Arial" w:hAnsi="Arial" w:cs="Arial"/>
          <w:sz w:val="23"/>
          <w:szCs w:val="23"/>
        </w:rPr>
        <w:t xml:space="preserve">голки, нитки;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к</w:t>
      </w:r>
      <w:r w:rsidRPr="004A2154">
        <w:rPr>
          <w:rFonts w:ascii="Arial" w:hAnsi="Arial" w:cs="Arial"/>
          <w:sz w:val="23"/>
          <w:szCs w:val="23"/>
        </w:rPr>
        <w:t xml:space="preserve">рючки для рыбной ловли и леска; </w:t>
      </w:r>
    </w:p>
    <w:p w:rsidR="001F502E" w:rsidRPr="004A2154" w:rsidRDefault="001F502E" w:rsidP="001F502E">
      <w:pPr>
        <w:numPr>
          <w:ilvl w:val="0"/>
          <w:numId w:val="5"/>
        </w:numPr>
        <w:spacing w:before="100" w:beforeAutospacing="1" w:after="100" w:afterAutospacing="1"/>
        <w:ind w:left="-48" w:firstLine="888"/>
        <w:jc w:val="both"/>
        <w:rPr>
          <w:rFonts w:ascii="Arial" w:hAnsi="Arial" w:cs="Arial"/>
          <w:sz w:val="23"/>
          <w:szCs w:val="23"/>
        </w:rPr>
      </w:pPr>
      <w:r>
        <w:rPr>
          <w:rFonts w:ascii="Arial" w:hAnsi="Arial" w:cs="Arial"/>
          <w:sz w:val="23"/>
          <w:szCs w:val="23"/>
        </w:rPr>
        <w:t>с</w:t>
      </w:r>
      <w:r w:rsidRPr="004A2154">
        <w:rPr>
          <w:rFonts w:ascii="Arial" w:hAnsi="Arial" w:cs="Arial"/>
          <w:sz w:val="23"/>
          <w:szCs w:val="23"/>
        </w:rPr>
        <w:t xml:space="preserve">ухое топливо. </w:t>
      </w:r>
    </w:p>
    <w:p w:rsidR="001F502E" w:rsidRPr="00062A56" w:rsidRDefault="001F502E" w:rsidP="001F502E">
      <w:pPr>
        <w:pStyle w:val="3"/>
        <w:pBdr>
          <w:top w:val="single" w:sz="8" w:space="6" w:color="CCCCCC"/>
          <w:left w:val="single" w:sz="8" w:space="6" w:color="CCCCCC"/>
          <w:bottom w:val="single" w:sz="8" w:space="7" w:color="CCCCCC"/>
          <w:right w:val="single" w:sz="8" w:space="6" w:color="CCCCCC"/>
        </w:pBdr>
        <w:spacing w:before="0" w:after="240"/>
        <w:rPr>
          <w:i/>
          <w:sz w:val="24"/>
          <w:szCs w:val="24"/>
        </w:rPr>
      </w:pPr>
      <w:r w:rsidRPr="00062A56">
        <w:rPr>
          <w:i/>
          <w:sz w:val="24"/>
          <w:szCs w:val="24"/>
        </w:rPr>
        <w:t>Семейный план</w:t>
      </w:r>
    </w:p>
    <w:p w:rsidR="001F502E" w:rsidRPr="004A2154" w:rsidRDefault="001F502E" w:rsidP="001F502E">
      <w:pPr>
        <w:pStyle w:val="41"/>
        <w:spacing w:before="0" w:after="0"/>
        <w:ind w:firstLine="840"/>
        <w:jc w:val="both"/>
        <w:rPr>
          <w:rFonts w:ascii="Arial" w:hAnsi="Arial" w:cs="Arial"/>
          <w:sz w:val="23"/>
          <w:szCs w:val="23"/>
        </w:rPr>
      </w:pPr>
      <w:r w:rsidRPr="004A2154">
        <w:rPr>
          <w:rFonts w:ascii="Arial" w:hAnsi="Arial" w:cs="Arial"/>
          <w:sz w:val="23"/>
          <w:szCs w:val="23"/>
        </w:rPr>
        <w:t xml:space="preserve">Каждой семье надо разработать план действий в чрезвычайных обстоятельствах. У всех членов семьи должны быть номера телефонов, адреса электронной почты, номера пейджеров и т.д.  друг друга для срочной связи. Эти же номера и адреса должны быть у учителей школы, где учатся ваши дети, у вашего профорга на работе, у ваших родственников и близких знакомых и т.д. Необходимо договориться о том, кому звонить в экстренной ситуации. Лучше всего выбрать родственника, живущего в другом конце города, потому, что при теракте или при бедствии в районе часто прерывается связь, в результате чего дозвониться друг до друга невозможно. Родственнику, живущему в другом районе, в случае бедствия надо сообщить, где вы находитесь, все ли с вами в порядке. Он передаст это членам вашей семьи. Также необходимо назначить место встречи, где вы сможете встретиться с членами вашей семьи в экстренной ситуации. </w:t>
      </w:r>
    </w:p>
    <w:p w:rsidR="001F502E" w:rsidRPr="000A4983" w:rsidRDefault="001F502E" w:rsidP="001F502E">
      <w:pPr>
        <w:pStyle w:val="41"/>
        <w:spacing w:before="0" w:after="0"/>
        <w:ind w:firstLine="840"/>
        <w:jc w:val="both"/>
        <w:rPr>
          <w:rFonts w:ascii="Arial" w:hAnsi="Arial" w:cs="Arial"/>
          <w:sz w:val="23"/>
          <w:szCs w:val="23"/>
        </w:rPr>
      </w:pPr>
      <w:r w:rsidRPr="004A2154">
        <w:rPr>
          <w:rFonts w:ascii="Arial" w:hAnsi="Arial" w:cs="Arial"/>
          <w:sz w:val="23"/>
          <w:szCs w:val="23"/>
        </w:rPr>
        <w:t xml:space="preserve">В случае эвакуации, обязательно возьмите с собой ваш набор предметов первой необходимости и документы. </w:t>
      </w:r>
    </w:p>
    <w:p w:rsidR="001F502E" w:rsidRPr="000A4983" w:rsidRDefault="001F502E" w:rsidP="001F502E">
      <w:pPr>
        <w:pStyle w:val="41"/>
        <w:spacing w:before="0" w:after="0"/>
        <w:ind w:firstLine="840"/>
        <w:jc w:val="both"/>
        <w:rPr>
          <w:rFonts w:ascii="Arial" w:hAnsi="Arial" w:cs="Arial"/>
          <w:sz w:val="23"/>
          <w:szCs w:val="23"/>
        </w:rPr>
      </w:pPr>
    </w:p>
    <w:p w:rsidR="001F502E" w:rsidRPr="00B17A02" w:rsidRDefault="001F502E" w:rsidP="001F502E">
      <w:pPr>
        <w:pStyle w:val="4"/>
        <w:spacing w:before="0" w:after="0"/>
        <w:rPr>
          <w:rFonts w:ascii="Arial" w:hAnsi="Arial" w:cs="Arial"/>
          <w:i/>
          <w:sz w:val="24"/>
          <w:szCs w:val="24"/>
        </w:rPr>
      </w:pPr>
      <w:r w:rsidRPr="00B17A02">
        <w:rPr>
          <w:rFonts w:ascii="Arial" w:hAnsi="Arial" w:cs="Arial"/>
          <w:i/>
          <w:sz w:val="24"/>
          <w:szCs w:val="24"/>
        </w:rPr>
        <w:t>Первая помощь в случае ранения</w:t>
      </w:r>
    </w:p>
    <w:p w:rsidR="001F502E" w:rsidRPr="004A2154" w:rsidRDefault="001F502E" w:rsidP="001F502E">
      <w:pPr>
        <w:rPr>
          <w:rStyle w:val="a4"/>
          <w:b w:val="0"/>
          <w:bCs w:val="0"/>
          <w:color w:val="000000"/>
          <w:sz w:val="23"/>
          <w:szCs w:val="23"/>
        </w:rPr>
      </w:pPr>
    </w:p>
    <w:p w:rsidR="001F502E" w:rsidRPr="004A2154" w:rsidRDefault="001F502E" w:rsidP="001F502E">
      <w:pPr>
        <w:ind w:firstLine="816"/>
        <w:jc w:val="both"/>
        <w:rPr>
          <w:rFonts w:ascii="Arial" w:hAnsi="Arial" w:cs="Arial"/>
          <w:sz w:val="23"/>
          <w:szCs w:val="23"/>
        </w:rPr>
      </w:pPr>
      <w:r w:rsidRPr="004A2154">
        <w:rPr>
          <w:rStyle w:val="a4"/>
          <w:rFonts w:ascii="Arial" w:hAnsi="Arial" w:cs="Arial"/>
          <w:b w:val="0"/>
          <w:bCs w:val="0"/>
          <w:color w:val="000000"/>
          <w:sz w:val="23"/>
          <w:szCs w:val="23"/>
        </w:rPr>
        <w:t>В случае</w:t>
      </w:r>
      <w:proofErr w:type="gramStart"/>
      <w:r w:rsidRPr="004A2154">
        <w:rPr>
          <w:rStyle w:val="a4"/>
          <w:rFonts w:ascii="Arial" w:hAnsi="Arial" w:cs="Arial"/>
          <w:b w:val="0"/>
          <w:bCs w:val="0"/>
          <w:color w:val="000000"/>
          <w:sz w:val="23"/>
          <w:szCs w:val="23"/>
        </w:rPr>
        <w:t>,</w:t>
      </w:r>
      <w:proofErr w:type="gramEnd"/>
      <w:r w:rsidRPr="004A2154">
        <w:rPr>
          <w:rStyle w:val="a4"/>
          <w:rFonts w:ascii="Arial" w:hAnsi="Arial" w:cs="Arial"/>
          <w:b w:val="0"/>
          <w:bCs w:val="0"/>
          <w:color w:val="000000"/>
          <w:sz w:val="23"/>
          <w:szCs w:val="23"/>
        </w:rPr>
        <w:t xml:space="preserve"> если вы получили ранение, п</w:t>
      </w:r>
      <w:r w:rsidRPr="004A2154">
        <w:rPr>
          <w:rFonts w:ascii="Arial" w:hAnsi="Arial" w:cs="Arial"/>
          <w:sz w:val="23"/>
          <w:szCs w:val="23"/>
        </w:rPr>
        <w:t xml:space="preserve">остарайтесь сами себе перевязать рану платком, полотенцем, шарфом, куском ткани. Остановите кровотечение прижатием вены к костному выступу или наложите давящую повязку, используя для этого ремень, платок, косынку, полосу прочной ткани. Окажите помощь тому, кто рядом с вами, но в более тяжелом положении. </w:t>
      </w:r>
    </w:p>
    <w:p w:rsidR="001F502E" w:rsidRPr="004A2154" w:rsidRDefault="001F502E" w:rsidP="001F502E">
      <w:pPr>
        <w:ind w:firstLine="816"/>
        <w:jc w:val="both"/>
        <w:rPr>
          <w:rFonts w:ascii="Arial" w:hAnsi="Arial" w:cs="Arial"/>
          <w:sz w:val="23"/>
          <w:szCs w:val="23"/>
        </w:rPr>
      </w:pPr>
      <w:r w:rsidRPr="004A2154">
        <w:rPr>
          <w:rFonts w:ascii="Arial" w:hAnsi="Arial" w:cs="Arial"/>
          <w:sz w:val="23"/>
          <w:szCs w:val="23"/>
        </w:rPr>
        <w:lastRenderedPageBreak/>
        <w:t xml:space="preserve">Раны бывают резаные, колотые, огнестрельные, ожоговые, укушенные. Как правило, при ранении отмечается различной интенсивности кровотечение. Поэтому, оказывая первую помощь, следует остановить кровотечение. </w:t>
      </w:r>
    </w:p>
    <w:p w:rsidR="001F502E" w:rsidRPr="004A2154" w:rsidRDefault="001F502E" w:rsidP="001F502E">
      <w:pPr>
        <w:ind w:firstLine="816"/>
        <w:jc w:val="both"/>
        <w:rPr>
          <w:rFonts w:ascii="Arial" w:hAnsi="Arial" w:cs="Arial"/>
          <w:sz w:val="23"/>
          <w:szCs w:val="23"/>
        </w:rPr>
      </w:pPr>
      <w:r w:rsidRPr="004A2154">
        <w:rPr>
          <w:rFonts w:ascii="Arial" w:hAnsi="Arial" w:cs="Arial"/>
          <w:sz w:val="23"/>
          <w:szCs w:val="23"/>
        </w:rPr>
        <w:t xml:space="preserve">При артериальном кровотечении кровь яркая, алая, выплескивается из артерии фонтаном. В случае сильного кровотечения на кисти или предплечье, необходимо максимально согнуть локтевой сустав; при кровотечении на стопе и голени - согнуть ногу в колене суставе. При артериальном кровотечении на бедре - наложить жгут (закрутку) на ногу ниже паха; на плече - жгут чуть ниже плечевого сустава. При венозном кровотечении кровь истекает равномерной струей темного или почти черного цвета. Для остановки этого кровотечения </w:t>
      </w:r>
      <w:proofErr w:type="gramStart"/>
      <w:r w:rsidRPr="004A2154">
        <w:rPr>
          <w:rFonts w:ascii="Arial" w:hAnsi="Arial" w:cs="Arial"/>
          <w:sz w:val="23"/>
          <w:szCs w:val="23"/>
        </w:rPr>
        <w:t>достаточно максимально</w:t>
      </w:r>
      <w:proofErr w:type="gramEnd"/>
      <w:r w:rsidRPr="004A2154">
        <w:rPr>
          <w:rFonts w:ascii="Arial" w:hAnsi="Arial" w:cs="Arial"/>
          <w:sz w:val="23"/>
          <w:szCs w:val="23"/>
        </w:rPr>
        <w:t xml:space="preserve"> поднять конечность и наложить тугую повязку.</w:t>
      </w:r>
    </w:p>
    <w:p w:rsidR="001F502E" w:rsidRPr="004A2154" w:rsidRDefault="001F502E" w:rsidP="001F502E">
      <w:pPr>
        <w:ind w:firstLine="816"/>
        <w:jc w:val="both"/>
        <w:rPr>
          <w:rFonts w:ascii="Arial" w:hAnsi="Arial" w:cs="Arial"/>
          <w:sz w:val="23"/>
          <w:szCs w:val="23"/>
        </w:rPr>
      </w:pPr>
      <w:r w:rsidRPr="004A2154">
        <w:rPr>
          <w:rFonts w:ascii="Arial" w:hAnsi="Arial" w:cs="Arial"/>
          <w:sz w:val="23"/>
          <w:szCs w:val="23"/>
        </w:rPr>
        <w:t>После остановки кровотечения края раны надо смазать раствором йода или зеленкой, прикрыть рану марлевой салфеткой или чистой тряпицей и наложить повязку бинтом, куском материи или поясом.</w:t>
      </w:r>
    </w:p>
    <w:p w:rsidR="001F502E" w:rsidRPr="004A2154" w:rsidRDefault="001F502E" w:rsidP="001F502E">
      <w:pPr>
        <w:ind w:firstLine="720"/>
        <w:jc w:val="both"/>
        <w:rPr>
          <w:rFonts w:ascii="Arial" w:hAnsi="Arial" w:cs="Arial"/>
          <w:sz w:val="23"/>
          <w:szCs w:val="23"/>
        </w:rPr>
      </w:pPr>
      <w:r w:rsidRPr="004A2154">
        <w:rPr>
          <w:rFonts w:ascii="Arial" w:hAnsi="Arial" w:cs="Arial"/>
          <w:sz w:val="23"/>
          <w:szCs w:val="23"/>
        </w:rPr>
        <w:t xml:space="preserve">Боль при ранении может привести к шоковому состоянию пострадавшего. В этом случае, помимо остановки кровотечения необходимо: </w:t>
      </w:r>
    </w:p>
    <w:p w:rsidR="001F502E" w:rsidRPr="004A2154" w:rsidRDefault="001F502E" w:rsidP="001F502E">
      <w:pPr>
        <w:numPr>
          <w:ilvl w:val="0"/>
          <w:numId w:val="6"/>
        </w:numPr>
        <w:jc w:val="both"/>
        <w:rPr>
          <w:rFonts w:ascii="Arial" w:hAnsi="Arial" w:cs="Arial"/>
          <w:sz w:val="23"/>
          <w:szCs w:val="23"/>
        </w:rPr>
      </w:pPr>
      <w:r w:rsidRPr="004A2154">
        <w:rPr>
          <w:rFonts w:ascii="Arial" w:hAnsi="Arial" w:cs="Arial"/>
          <w:sz w:val="23"/>
          <w:szCs w:val="23"/>
        </w:rPr>
        <w:t>положить или усадить пострадавшего так, чтобы его руки и ноги были несколько приподняты</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6"/>
        </w:numPr>
        <w:jc w:val="both"/>
        <w:rPr>
          <w:rFonts w:ascii="Arial" w:hAnsi="Arial" w:cs="Arial"/>
          <w:sz w:val="23"/>
          <w:szCs w:val="23"/>
        </w:rPr>
      </w:pPr>
      <w:r w:rsidRPr="004A2154">
        <w:rPr>
          <w:rFonts w:ascii="Arial" w:hAnsi="Arial" w:cs="Arial"/>
          <w:sz w:val="23"/>
          <w:szCs w:val="23"/>
        </w:rPr>
        <w:t>использовать обезболивающие средства</w:t>
      </w:r>
      <w:r>
        <w:rPr>
          <w:rFonts w:ascii="Arial" w:hAnsi="Arial" w:cs="Arial"/>
          <w:sz w:val="23"/>
          <w:szCs w:val="23"/>
        </w:rPr>
        <w:t>;</w:t>
      </w:r>
      <w:r w:rsidRPr="004A2154">
        <w:rPr>
          <w:rFonts w:ascii="Arial" w:hAnsi="Arial" w:cs="Arial"/>
          <w:sz w:val="23"/>
          <w:szCs w:val="23"/>
        </w:rPr>
        <w:t xml:space="preserve"> </w:t>
      </w:r>
    </w:p>
    <w:p w:rsidR="001F502E" w:rsidRPr="004A2154" w:rsidRDefault="001F502E" w:rsidP="001F502E">
      <w:pPr>
        <w:numPr>
          <w:ilvl w:val="0"/>
          <w:numId w:val="6"/>
        </w:numPr>
        <w:jc w:val="both"/>
        <w:rPr>
          <w:rFonts w:ascii="Arial" w:hAnsi="Arial" w:cs="Arial"/>
          <w:sz w:val="23"/>
          <w:szCs w:val="23"/>
        </w:rPr>
      </w:pPr>
      <w:r w:rsidRPr="004A2154">
        <w:rPr>
          <w:rFonts w:ascii="Arial" w:hAnsi="Arial" w:cs="Arial"/>
          <w:sz w:val="23"/>
          <w:szCs w:val="23"/>
        </w:rPr>
        <w:t>закутать пострадавшего, чтобы обеспечить максимальное тепло</w:t>
      </w:r>
      <w:r>
        <w:rPr>
          <w:rFonts w:ascii="Arial" w:hAnsi="Arial" w:cs="Arial"/>
          <w:sz w:val="23"/>
          <w:szCs w:val="23"/>
        </w:rPr>
        <w:t>.</w:t>
      </w:r>
    </w:p>
    <w:p w:rsidR="001F502E" w:rsidRPr="004A2154" w:rsidRDefault="001F502E" w:rsidP="001F502E">
      <w:pPr>
        <w:ind w:firstLine="720"/>
        <w:jc w:val="both"/>
        <w:rPr>
          <w:rFonts w:ascii="Arial" w:hAnsi="Arial" w:cs="Arial"/>
          <w:sz w:val="23"/>
          <w:szCs w:val="23"/>
        </w:rPr>
      </w:pPr>
    </w:p>
    <w:p w:rsidR="001F502E" w:rsidRPr="004A2154" w:rsidRDefault="001F502E" w:rsidP="001F502E">
      <w:pPr>
        <w:ind w:firstLine="720"/>
        <w:jc w:val="both"/>
        <w:rPr>
          <w:rFonts w:ascii="Arial" w:hAnsi="Arial" w:cs="Arial"/>
          <w:sz w:val="23"/>
          <w:szCs w:val="23"/>
        </w:rPr>
      </w:pPr>
      <w:r w:rsidRPr="004A2154">
        <w:rPr>
          <w:rFonts w:ascii="Arial" w:hAnsi="Arial" w:cs="Arial"/>
          <w:sz w:val="23"/>
          <w:szCs w:val="23"/>
        </w:rPr>
        <w:t>При оказании первой помощи в случаях ранения категорически нельзя:</w:t>
      </w:r>
    </w:p>
    <w:p w:rsidR="001F502E" w:rsidRPr="004A2154" w:rsidRDefault="001F502E" w:rsidP="001F502E">
      <w:pPr>
        <w:numPr>
          <w:ilvl w:val="0"/>
          <w:numId w:val="7"/>
        </w:numPr>
        <w:jc w:val="both"/>
        <w:rPr>
          <w:rFonts w:ascii="Arial" w:hAnsi="Arial" w:cs="Arial"/>
          <w:sz w:val="23"/>
          <w:szCs w:val="23"/>
        </w:rPr>
      </w:pPr>
      <w:r w:rsidRPr="004A2154">
        <w:rPr>
          <w:rFonts w:ascii="Arial" w:hAnsi="Arial" w:cs="Arial"/>
          <w:sz w:val="23"/>
          <w:szCs w:val="23"/>
        </w:rPr>
        <w:t>промывать рану;</w:t>
      </w:r>
    </w:p>
    <w:p w:rsidR="001F502E" w:rsidRPr="004A2154" w:rsidRDefault="001F502E" w:rsidP="001F502E">
      <w:pPr>
        <w:numPr>
          <w:ilvl w:val="0"/>
          <w:numId w:val="7"/>
        </w:numPr>
        <w:jc w:val="both"/>
        <w:rPr>
          <w:rFonts w:ascii="Arial" w:hAnsi="Arial" w:cs="Arial"/>
          <w:sz w:val="23"/>
          <w:szCs w:val="23"/>
        </w:rPr>
      </w:pPr>
      <w:r w:rsidRPr="004A2154">
        <w:rPr>
          <w:rFonts w:ascii="Arial" w:hAnsi="Arial" w:cs="Arial"/>
          <w:sz w:val="23"/>
          <w:szCs w:val="23"/>
        </w:rPr>
        <w:t>извлекать любые инородные тела;</w:t>
      </w:r>
    </w:p>
    <w:p w:rsidR="001F502E" w:rsidRPr="004A2154" w:rsidRDefault="001F502E" w:rsidP="001F502E">
      <w:pPr>
        <w:numPr>
          <w:ilvl w:val="0"/>
          <w:numId w:val="7"/>
        </w:numPr>
        <w:jc w:val="both"/>
        <w:rPr>
          <w:rFonts w:ascii="Arial" w:hAnsi="Arial" w:cs="Arial"/>
          <w:sz w:val="23"/>
          <w:szCs w:val="23"/>
        </w:rPr>
      </w:pPr>
      <w:r w:rsidRPr="004A2154">
        <w:rPr>
          <w:rFonts w:ascii="Arial" w:hAnsi="Arial" w:cs="Arial"/>
          <w:sz w:val="23"/>
          <w:szCs w:val="23"/>
        </w:rPr>
        <w:t>класть в рану вату, смоченную йодом.</w:t>
      </w:r>
    </w:p>
    <w:p w:rsidR="001F502E" w:rsidRPr="004A2154" w:rsidRDefault="001F502E" w:rsidP="001F502E">
      <w:pPr>
        <w:rPr>
          <w:sz w:val="23"/>
          <w:szCs w:val="23"/>
        </w:rPr>
      </w:pPr>
    </w:p>
    <w:p w:rsidR="001F502E" w:rsidRPr="004A2154" w:rsidRDefault="001F502E" w:rsidP="001F502E">
      <w:pPr>
        <w:ind w:firstLine="862"/>
        <w:jc w:val="both"/>
        <w:rPr>
          <w:rFonts w:ascii="Arial" w:hAnsi="Arial" w:cs="Arial"/>
          <w:sz w:val="23"/>
          <w:szCs w:val="23"/>
        </w:rPr>
      </w:pPr>
      <w:r w:rsidRPr="004A2154">
        <w:rPr>
          <w:rFonts w:ascii="Arial" w:hAnsi="Arial" w:cs="Arial"/>
          <w:sz w:val="23"/>
          <w:szCs w:val="23"/>
        </w:rPr>
        <w:t xml:space="preserve">В экстренных случаях можно просто взять кусок относительно чистой материи (носовой платок, кусок рубашки и т.д.), положить его в рану и крепко прижать рукой, держа так все время транспортировки в лечебное учреждение. </w:t>
      </w:r>
    </w:p>
    <w:p w:rsidR="001F502E" w:rsidRPr="004A2154" w:rsidRDefault="001F502E" w:rsidP="001F502E">
      <w:pPr>
        <w:ind w:firstLine="862"/>
        <w:jc w:val="both"/>
        <w:rPr>
          <w:rFonts w:ascii="Arial" w:hAnsi="Arial" w:cs="Arial"/>
          <w:sz w:val="23"/>
          <w:szCs w:val="23"/>
        </w:rPr>
      </w:pPr>
      <w:r w:rsidRPr="004A2154">
        <w:rPr>
          <w:rFonts w:ascii="Arial" w:hAnsi="Arial" w:cs="Arial"/>
          <w:sz w:val="23"/>
          <w:szCs w:val="23"/>
        </w:rPr>
        <w:t xml:space="preserve">На небольшие ожоговые раны следует накладывать трехслойную повязку, если возможно, смоченную раствором фурациллина. Повязку необходимо прибинтовать к пораженному месту. Она присохнет, но отрывать ее нельзя, она будет сама отходить от раны по мере заживания. </w:t>
      </w:r>
    </w:p>
    <w:p w:rsidR="001F502E" w:rsidRPr="004A2154" w:rsidRDefault="001F502E" w:rsidP="001F502E">
      <w:pPr>
        <w:ind w:firstLine="862"/>
        <w:jc w:val="both"/>
        <w:rPr>
          <w:rFonts w:ascii="Arial" w:hAnsi="Arial" w:cs="Arial"/>
          <w:sz w:val="23"/>
          <w:szCs w:val="23"/>
        </w:rPr>
      </w:pPr>
      <w:r w:rsidRPr="004A2154">
        <w:rPr>
          <w:rFonts w:ascii="Arial" w:hAnsi="Arial" w:cs="Arial"/>
          <w:sz w:val="23"/>
          <w:szCs w:val="23"/>
        </w:rPr>
        <w:t xml:space="preserve">При ранении в голову пострадавшего укладывают горизонтально, обеспечивают покой. Надо учитывать, что ранению в голову обычно сопутствует сотрясение мозга. Рану головы (исключая ранения лица) лучше не трогать. В случае получения ранения в лицо следует зажать рану стерильным тампоном, салфеткой или платком. Для спасения жизни получившего ранение в голову необходима квалифицированная медицинская помощь. </w:t>
      </w:r>
    </w:p>
    <w:p w:rsidR="001F502E" w:rsidRPr="004A2154" w:rsidRDefault="001F502E" w:rsidP="001F502E">
      <w:pPr>
        <w:ind w:firstLine="862"/>
        <w:jc w:val="both"/>
        <w:rPr>
          <w:rFonts w:ascii="Arial" w:hAnsi="Arial" w:cs="Arial"/>
          <w:sz w:val="23"/>
          <w:szCs w:val="23"/>
        </w:rPr>
      </w:pPr>
      <w:r w:rsidRPr="004A2154">
        <w:rPr>
          <w:rFonts w:ascii="Arial" w:hAnsi="Arial" w:cs="Arial"/>
          <w:sz w:val="23"/>
          <w:szCs w:val="23"/>
        </w:rPr>
        <w:t xml:space="preserve">При ранениях позвоночника пострадавшего необходимо обездвижить и уложить. После этого пострадавшего не следует трогать до прибытия медиков. В случае остановки дыхания и сердца пострадавшему нужно произвести непрямой массаж сердца и искусственное дыхание. Самостоятельная транспортировка такого раненого не рекомендуется. </w:t>
      </w:r>
    </w:p>
    <w:p w:rsidR="001F502E" w:rsidRPr="004A2154" w:rsidRDefault="001F502E" w:rsidP="001F502E">
      <w:pPr>
        <w:ind w:firstLine="862"/>
        <w:jc w:val="both"/>
        <w:rPr>
          <w:rFonts w:ascii="Arial" w:hAnsi="Arial" w:cs="Arial"/>
          <w:sz w:val="23"/>
          <w:szCs w:val="23"/>
        </w:rPr>
      </w:pPr>
      <w:r w:rsidRPr="004A2154">
        <w:rPr>
          <w:rFonts w:ascii="Arial" w:hAnsi="Arial" w:cs="Arial"/>
          <w:sz w:val="23"/>
          <w:szCs w:val="23"/>
        </w:rPr>
        <w:t xml:space="preserve">Чрезвычайно опасны ранения в шею. Они могут осложняться повреждением гортани и повреждениями позвоночника, а также сонных артерий. В первом случае пострадавшего иммобилизуют, а во втором незамедлительно производят остановку кровотечения. Смерть от кровопотери при ранении сонной артерии может наступить в течение 10-12 секунд. Поэтому артерию пережимают пальцами, а рану немедленно туго тампонируют стерильным бинтом. Транспортировка такого пострадавшего должна осуществляться как можно более осторожно. </w:t>
      </w:r>
    </w:p>
    <w:p w:rsidR="001F502E" w:rsidRPr="004A2154" w:rsidRDefault="001F502E" w:rsidP="001F502E">
      <w:pPr>
        <w:ind w:firstLine="862"/>
        <w:jc w:val="both"/>
        <w:rPr>
          <w:rFonts w:ascii="Arial" w:hAnsi="Arial" w:cs="Arial"/>
          <w:sz w:val="23"/>
          <w:szCs w:val="23"/>
        </w:rPr>
      </w:pPr>
      <w:r w:rsidRPr="004A2154">
        <w:rPr>
          <w:rFonts w:ascii="Arial" w:hAnsi="Arial" w:cs="Arial"/>
          <w:sz w:val="23"/>
          <w:szCs w:val="23"/>
        </w:rPr>
        <w:t xml:space="preserve">При ранениях в грудь и живот, для предотвращения попадания воздуха в плевральную и брюшную полости необходимо наложить на рану воздухонепроницаемую повязку - марлевую </w:t>
      </w:r>
      <w:proofErr w:type="gramStart"/>
      <w:r w:rsidRPr="004A2154">
        <w:rPr>
          <w:rFonts w:ascii="Arial" w:hAnsi="Arial" w:cs="Arial"/>
          <w:sz w:val="23"/>
          <w:szCs w:val="23"/>
        </w:rPr>
        <w:t>салфетку</w:t>
      </w:r>
      <w:proofErr w:type="gramEnd"/>
      <w:r w:rsidRPr="004A2154">
        <w:rPr>
          <w:rFonts w:ascii="Arial" w:hAnsi="Arial" w:cs="Arial"/>
          <w:sz w:val="23"/>
          <w:szCs w:val="23"/>
        </w:rPr>
        <w:t xml:space="preserve"> обмазанную борной мазью или </w:t>
      </w:r>
      <w:r w:rsidRPr="004A2154">
        <w:rPr>
          <w:rFonts w:ascii="Arial" w:hAnsi="Arial" w:cs="Arial"/>
          <w:sz w:val="23"/>
          <w:szCs w:val="23"/>
        </w:rPr>
        <w:lastRenderedPageBreak/>
        <w:t>вазелином, кусок полиэтилена, в крайнем случае, плотно зажать рану ладонью. Пострадавшего усаживают в полусидячее положение. Надо учитывать, что остановка кровотечения затруднена.</w:t>
      </w:r>
    </w:p>
    <w:p w:rsidR="001F502E" w:rsidRPr="004A2154" w:rsidRDefault="001F502E" w:rsidP="001F502E">
      <w:pPr>
        <w:pStyle w:val="41"/>
        <w:spacing w:before="0" w:after="0"/>
        <w:ind w:firstLine="840"/>
        <w:jc w:val="both"/>
        <w:rPr>
          <w:rFonts w:ascii="Arial" w:hAnsi="Arial" w:cs="Arial"/>
          <w:sz w:val="23"/>
          <w:szCs w:val="23"/>
        </w:rPr>
      </w:pPr>
    </w:p>
    <w:p w:rsidR="001F502E" w:rsidRPr="00744C18" w:rsidRDefault="001F502E" w:rsidP="001F502E">
      <w:pPr>
        <w:pStyle w:val="3"/>
        <w:pBdr>
          <w:top w:val="single" w:sz="8" w:space="6" w:color="CCCCCC"/>
          <w:left w:val="single" w:sz="8" w:space="6" w:color="CCCCCC"/>
          <w:bottom w:val="single" w:sz="8" w:space="6" w:color="CCCCCC"/>
          <w:right w:val="single" w:sz="8" w:space="6" w:color="CCCCCC"/>
        </w:pBdr>
        <w:spacing w:before="0" w:after="240"/>
        <w:rPr>
          <w:i/>
          <w:sz w:val="24"/>
          <w:szCs w:val="24"/>
        </w:rPr>
      </w:pPr>
      <w:r w:rsidRPr="00B17A02">
        <w:rPr>
          <w:i/>
          <w:sz w:val="24"/>
          <w:szCs w:val="24"/>
        </w:rPr>
        <w:t>Советы психолога</w:t>
      </w:r>
    </w:p>
    <w:p w:rsidR="001F502E" w:rsidRPr="004A2154" w:rsidRDefault="001F502E" w:rsidP="001F502E">
      <w:pPr>
        <w:pStyle w:val="a3"/>
        <w:tabs>
          <w:tab w:val="left" w:pos="9624"/>
        </w:tabs>
        <w:spacing w:before="0" w:after="0"/>
        <w:ind w:left="24" w:firstLine="840"/>
        <w:jc w:val="both"/>
        <w:rPr>
          <w:rFonts w:ascii="Arial" w:hAnsi="Arial" w:cs="Arial"/>
          <w:color w:val="auto"/>
          <w:sz w:val="23"/>
          <w:szCs w:val="23"/>
        </w:rPr>
      </w:pPr>
      <w:r w:rsidRPr="004A2154">
        <w:rPr>
          <w:rFonts w:ascii="Arial" w:hAnsi="Arial" w:cs="Arial"/>
          <w:color w:val="auto"/>
          <w:sz w:val="23"/>
          <w:szCs w:val="23"/>
        </w:rPr>
        <w:t xml:space="preserve">Страх перед террористическим насилием, случается, совершенно не соразмерен реальному риску </w:t>
      </w:r>
      <w:proofErr w:type="gramStart"/>
      <w:r w:rsidRPr="004A2154">
        <w:rPr>
          <w:rFonts w:ascii="Arial" w:hAnsi="Arial" w:cs="Arial"/>
          <w:color w:val="auto"/>
          <w:sz w:val="23"/>
          <w:szCs w:val="23"/>
        </w:rPr>
        <w:t>подвергнуться</w:t>
      </w:r>
      <w:proofErr w:type="gramEnd"/>
      <w:r w:rsidRPr="004A2154">
        <w:rPr>
          <w:rFonts w:ascii="Arial" w:hAnsi="Arial" w:cs="Arial"/>
          <w:color w:val="auto"/>
          <w:sz w:val="23"/>
          <w:szCs w:val="23"/>
        </w:rPr>
        <w:t xml:space="preserve"> нападению. В результате появляется постоянное чувство тревоги, которое может в соответствующий момент перерасти в ужас, а он проявится физической слабостью, неподвижностью или паническим бегством. </w:t>
      </w:r>
    </w:p>
    <w:p w:rsidR="001F502E" w:rsidRPr="004A2154" w:rsidRDefault="001F502E" w:rsidP="001F502E">
      <w:pPr>
        <w:pStyle w:val="a3"/>
        <w:tabs>
          <w:tab w:val="left" w:pos="9624"/>
        </w:tabs>
        <w:spacing w:before="0" w:after="0"/>
        <w:ind w:left="24" w:firstLine="840"/>
        <w:jc w:val="both"/>
        <w:rPr>
          <w:rFonts w:ascii="Arial" w:hAnsi="Arial" w:cs="Arial"/>
          <w:color w:val="auto"/>
          <w:sz w:val="23"/>
          <w:szCs w:val="23"/>
        </w:rPr>
      </w:pPr>
      <w:r w:rsidRPr="004A2154">
        <w:rPr>
          <w:rFonts w:ascii="Arial" w:hAnsi="Arial" w:cs="Arial"/>
          <w:color w:val="auto"/>
          <w:sz w:val="23"/>
          <w:szCs w:val="23"/>
        </w:rPr>
        <w:t xml:space="preserve">Такое угнетенное состояние затрудняет поиск выхода из экстремальной ситуации, вызывает чувство безнадежности, ведет к отказу от активного сопротивления, и даже от борьбы за собственную жизнь. </w:t>
      </w:r>
    </w:p>
    <w:p w:rsidR="001F502E" w:rsidRPr="004A2154" w:rsidRDefault="001F502E" w:rsidP="001F502E">
      <w:pPr>
        <w:pStyle w:val="a3"/>
        <w:tabs>
          <w:tab w:val="left" w:pos="9624"/>
        </w:tabs>
        <w:spacing w:before="0" w:after="0"/>
        <w:ind w:left="24" w:firstLine="840"/>
        <w:jc w:val="both"/>
        <w:rPr>
          <w:rFonts w:ascii="Arial" w:hAnsi="Arial" w:cs="Arial"/>
          <w:color w:val="auto"/>
          <w:sz w:val="23"/>
          <w:szCs w:val="23"/>
        </w:rPr>
      </w:pPr>
      <w:r w:rsidRPr="004A2154">
        <w:rPr>
          <w:rFonts w:ascii="Arial" w:hAnsi="Arial" w:cs="Arial"/>
          <w:color w:val="auto"/>
          <w:sz w:val="23"/>
          <w:szCs w:val="23"/>
        </w:rPr>
        <w:t>Проанализируйте свое поведение в экстремальной ситуации. Возможно, оно характеризуется одним из следующих признаков:</w:t>
      </w:r>
    </w:p>
    <w:p w:rsidR="001F502E" w:rsidRPr="004A2154" w:rsidRDefault="001F502E" w:rsidP="001F502E">
      <w:pPr>
        <w:pStyle w:val="a3"/>
        <w:tabs>
          <w:tab w:val="left" w:pos="9624"/>
        </w:tabs>
        <w:spacing w:before="0" w:after="0"/>
        <w:ind w:left="24" w:firstLine="840"/>
        <w:jc w:val="both"/>
        <w:rPr>
          <w:rFonts w:ascii="Arial" w:hAnsi="Arial" w:cs="Arial"/>
          <w:color w:val="auto"/>
          <w:sz w:val="23"/>
          <w:szCs w:val="23"/>
        </w:rPr>
      </w:pPr>
      <w:r w:rsidRPr="004A2154">
        <w:rPr>
          <w:rFonts w:ascii="Arial" w:hAnsi="Arial" w:cs="Arial"/>
          <w:i/>
          <w:iCs/>
          <w:color w:val="auto"/>
          <w:sz w:val="23"/>
          <w:szCs w:val="23"/>
        </w:rPr>
        <w:t>Дезорганизация</w:t>
      </w:r>
      <w:r w:rsidRPr="004A2154">
        <w:rPr>
          <w:rFonts w:ascii="Arial" w:hAnsi="Arial" w:cs="Arial"/>
          <w:color w:val="auto"/>
          <w:sz w:val="23"/>
          <w:szCs w:val="23"/>
        </w:rPr>
        <w:t xml:space="preserve"> поведения может проявиться в неожиданной утрате ранее приобретенных навыков, которые, казалось, были доведены до автоматизма. Некоторые люди в обычных условиях проявляют чудеса владения различными приемами самообороны, но в экстремальной ситуации вдруг, </w:t>
      </w:r>
      <w:proofErr w:type="gramStart"/>
      <w:r w:rsidRPr="004A2154">
        <w:rPr>
          <w:rFonts w:ascii="Arial" w:hAnsi="Arial" w:cs="Arial"/>
          <w:color w:val="auto"/>
          <w:sz w:val="23"/>
          <w:szCs w:val="23"/>
        </w:rPr>
        <w:t>напрочь</w:t>
      </w:r>
      <w:proofErr w:type="gramEnd"/>
      <w:r w:rsidRPr="004A2154">
        <w:rPr>
          <w:rFonts w:ascii="Arial" w:hAnsi="Arial" w:cs="Arial"/>
          <w:color w:val="auto"/>
          <w:sz w:val="23"/>
          <w:szCs w:val="23"/>
        </w:rPr>
        <w:t xml:space="preserve"> забывают о них. </w:t>
      </w:r>
    </w:p>
    <w:p w:rsidR="001F502E" w:rsidRPr="004A2154" w:rsidRDefault="001F502E" w:rsidP="001F502E">
      <w:pPr>
        <w:pStyle w:val="a3"/>
        <w:tabs>
          <w:tab w:val="left" w:pos="9624"/>
        </w:tabs>
        <w:spacing w:before="0" w:after="0"/>
        <w:ind w:left="24" w:firstLine="840"/>
        <w:jc w:val="both"/>
        <w:rPr>
          <w:rFonts w:ascii="Arial" w:hAnsi="Arial" w:cs="Arial"/>
          <w:color w:val="auto"/>
          <w:sz w:val="23"/>
          <w:szCs w:val="23"/>
        </w:rPr>
      </w:pPr>
      <w:r w:rsidRPr="004A2154">
        <w:rPr>
          <w:rFonts w:ascii="Arial" w:hAnsi="Arial" w:cs="Arial"/>
          <w:i/>
          <w:iCs/>
          <w:color w:val="auto"/>
          <w:sz w:val="23"/>
          <w:szCs w:val="23"/>
        </w:rPr>
        <w:t>Торможение</w:t>
      </w:r>
      <w:r w:rsidRPr="004A2154">
        <w:rPr>
          <w:rFonts w:ascii="Arial" w:hAnsi="Arial" w:cs="Arial"/>
          <w:color w:val="auto"/>
          <w:sz w:val="23"/>
          <w:szCs w:val="23"/>
        </w:rPr>
        <w:t xml:space="preserve"> действий характеризуется тем, что экстремальная ситуация может вызывать состояние ступора (оцепенения). </w:t>
      </w:r>
    </w:p>
    <w:p w:rsidR="001F502E" w:rsidRPr="004A2154" w:rsidRDefault="001F502E" w:rsidP="001F502E">
      <w:pPr>
        <w:pStyle w:val="a3"/>
        <w:tabs>
          <w:tab w:val="left" w:pos="9624"/>
        </w:tabs>
        <w:spacing w:before="0" w:after="0"/>
        <w:ind w:left="24" w:firstLine="840"/>
        <w:jc w:val="both"/>
        <w:rPr>
          <w:rFonts w:ascii="Arial" w:hAnsi="Arial" w:cs="Arial"/>
          <w:color w:val="auto"/>
          <w:sz w:val="23"/>
          <w:szCs w:val="23"/>
        </w:rPr>
      </w:pPr>
      <w:r w:rsidRPr="004A2154">
        <w:rPr>
          <w:rFonts w:ascii="Arial" w:hAnsi="Arial" w:cs="Arial"/>
          <w:i/>
          <w:iCs/>
          <w:color w:val="auto"/>
          <w:sz w:val="23"/>
          <w:szCs w:val="23"/>
        </w:rPr>
        <w:t xml:space="preserve">Повышение скорости </w:t>
      </w:r>
      <w:r w:rsidRPr="004A2154">
        <w:rPr>
          <w:rFonts w:ascii="Arial" w:hAnsi="Arial" w:cs="Arial"/>
          <w:color w:val="auto"/>
          <w:sz w:val="23"/>
          <w:szCs w:val="23"/>
        </w:rPr>
        <w:t xml:space="preserve"> выражается в мобилизации всех ресурсов организма на преодоление экстремальной ситуации. При этом наблюдается четкость восприятия и оценки происходящего, совершаются адекватные ситуации действия. Эта форма реагирования, конечно же, самая желательная, однако она появляется, как правило, только при наличии определенных навыков и специальной подготовки. </w:t>
      </w:r>
    </w:p>
    <w:p w:rsidR="001F502E" w:rsidRPr="004A2154" w:rsidRDefault="001F502E" w:rsidP="001F502E">
      <w:pPr>
        <w:pStyle w:val="a3"/>
        <w:spacing w:before="0" w:after="0"/>
        <w:ind w:firstLine="540"/>
        <w:jc w:val="both"/>
        <w:rPr>
          <w:rFonts w:ascii="Arial" w:hAnsi="Arial" w:cs="Arial"/>
          <w:color w:val="auto"/>
          <w:sz w:val="23"/>
          <w:szCs w:val="23"/>
        </w:rPr>
      </w:pPr>
      <w:r w:rsidRPr="004A2154">
        <w:rPr>
          <w:rFonts w:ascii="Arial" w:hAnsi="Arial" w:cs="Arial"/>
          <w:color w:val="auto"/>
          <w:sz w:val="23"/>
          <w:szCs w:val="23"/>
        </w:rPr>
        <w:t xml:space="preserve">Чтобы действовать адекватно в экстремальной ситуации, постарайтесь по возможности следовать следующему плану действий: </w:t>
      </w:r>
    </w:p>
    <w:p w:rsidR="001F502E" w:rsidRPr="004A2154" w:rsidRDefault="001F502E" w:rsidP="001F502E">
      <w:pPr>
        <w:numPr>
          <w:ilvl w:val="0"/>
          <w:numId w:val="8"/>
        </w:numPr>
        <w:spacing w:before="100" w:beforeAutospacing="1" w:after="100" w:afterAutospacing="1"/>
        <w:jc w:val="both"/>
        <w:rPr>
          <w:rFonts w:ascii="Arial" w:hAnsi="Arial" w:cs="Arial"/>
          <w:sz w:val="23"/>
          <w:szCs w:val="23"/>
        </w:rPr>
      </w:pPr>
      <w:r w:rsidRPr="004A2154">
        <w:rPr>
          <w:rFonts w:ascii="Arial" w:hAnsi="Arial" w:cs="Arial"/>
          <w:sz w:val="23"/>
          <w:szCs w:val="23"/>
        </w:rPr>
        <w:t xml:space="preserve">прежде, чем принимать какое-то решение, проанализируйте ситуацию, в которой вы оказались; </w:t>
      </w:r>
    </w:p>
    <w:p w:rsidR="001F502E" w:rsidRPr="004A2154" w:rsidRDefault="001F502E" w:rsidP="001F502E">
      <w:pPr>
        <w:numPr>
          <w:ilvl w:val="0"/>
          <w:numId w:val="8"/>
        </w:numPr>
        <w:spacing w:before="100" w:beforeAutospacing="1" w:after="100" w:afterAutospacing="1"/>
        <w:jc w:val="both"/>
        <w:rPr>
          <w:rFonts w:ascii="Arial" w:hAnsi="Arial" w:cs="Arial"/>
          <w:sz w:val="23"/>
          <w:szCs w:val="23"/>
        </w:rPr>
      </w:pPr>
      <w:r w:rsidRPr="004A2154">
        <w:rPr>
          <w:rFonts w:ascii="Arial" w:hAnsi="Arial" w:cs="Arial"/>
          <w:sz w:val="23"/>
          <w:szCs w:val="23"/>
        </w:rPr>
        <w:t xml:space="preserve">попробуйте, насколько это будет возможно, оценить человека, противостоящего вам, обратив внимание на его физические и психические данные, его настроение и возможные особенности в поведении; </w:t>
      </w:r>
    </w:p>
    <w:p w:rsidR="001F502E" w:rsidRPr="004A2154" w:rsidRDefault="001F502E" w:rsidP="001F502E">
      <w:pPr>
        <w:numPr>
          <w:ilvl w:val="0"/>
          <w:numId w:val="8"/>
        </w:numPr>
        <w:spacing w:before="100" w:beforeAutospacing="1" w:after="100" w:afterAutospacing="1"/>
        <w:jc w:val="both"/>
        <w:rPr>
          <w:rFonts w:ascii="Arial" w:hAnsi="Arial" w:cs="Arial"/>
          <w:sz w:val="23"/>
          <w:szCs w:val="23"/>
        </w:rPr>
      </w:pPr>
      <w:r w:rsidRPr="004A2154">
        <w:rPr>
          <w:rFonts w:ascii="Arial" w:hAnsi="Arial" w:cs="Arial"/>
          <w:sz w:val="23"/>
          <w:szCs w:val="23"/>
        </w:rPr>
        <w:t xml:space="preserve">приведите себя в состояние, которое позволит вам не только действовать, но и думать; </w:t>
      </w:r>
    </w:p>
    <w:p w:rsidR="001F502E" w:rsidRPr="004A2154" w:rsidRDefault="001F502E" w:rsidP="001F502E">
      <w:pPr>
        <w:numPr>
          <w:ilvl w:val="0"/>
          <w:numId w:val="8"/>
        </w:numPr>
        <w:spacing w:before="100" w:beforeAutospacing="1" w:after="100" w:afterAutospacing="1"/>
        <w:jc w:val="both"/>
        <w:rPr>
          <w:rFonts w:ascii="Arial" w:hAnsi="Arial" w:cs="Arial"/>
          <w:sz w:val="23"/>
          <w:szCs w:val="23"/>
        </w:rPr>
      </w:pPr>
      <w:r w:rsidRPr="004A2154">
        <w:rPr>
          <w:rFonts w:ascii="Arial" w:hAnsi="Arial" w:cs="Arial"/>
          <w:sz w:val="23"/>
          <w:szCs w:val="23"/>
        </w:rPr>
        <w:t xml:space="preserve">определите тактику своего поведения в зависимости от всего объема поступившей к вам информации и ведите себя в соответствии с ней. </w:t>
      </w:r>
    </w:p>
    <w:p w:rsidR="001F502E" w:rsidRPr="004A2154" w:rsidRDefault="001F502E" w:rsidP="001F502E">
      <w:pPr>
        <w:pStyle w:val="a3"/>
        <w:spacing w:before="0" w:after="0"/>
        <w:ind w:left="24" w:right="-2" w:firstLine="768"/>
        <w:jc w:val="both"/>
        <w:rPr>
          <w:rFonts w:ascii="Arial" w:hAnsi="Arial" w:cs="Arial"/>
          <w:color w:val="auto"/>
          <w:sz w:val="23"/>
          <w:szCs w:val="23"/>
        </w:rPr>
      </w:pPr>
      <w:r w:rsidRPr="004A2154">
        <w:rPr>
          <w:rFonts w:ascii="Arial" w:hAnsi="Arial" w:cs="Arial"/>
          <w:color w:val="auto"/>
          <w:sz w:val="23"/>
          <w:szCs w:val="23"/>
        </w:rPr>
        <w:t xml:space="preserve">Многие допускают одну из двух ошибок – переоценивают свои возможности, либо сильно их занижают. И то, и другое делает вас потенциальной жертвой. Следовательно, необходимо уметь различать опасности действительные и мнимые, правильно оценивать людей и контролировать себя. Наконец. Грустный совет, но психологически надо быть всегда готовым к применению насилия, что уже само по себе является эффективным средством защиты. Главное правило – понять, в какую ситуацию вы попали, насколько реальна угроза физического насилия, и можно ли ее избежать. </w:t>
      </w:r>
    </w:p>
    <w:p w:rsidR="001F502E" w:rsidRPr="004A2154" w:rsidRDefault="001F502E" w:rsidP="001F502E">
      <w:pPr>
        <w:pStyle w:val="a3"/>
        <w:spacing w:before="0" w:after="0"/>
        <w:ind w:left="24" w:right="-2" w:firstLine="768"/>
        <w:jc w:val="both"/>
        <w:rPr>
          <w:rFonts w:ascii="Arial" w:hAnsi="Arial" w:cs="Arial"/>
          <w:color w:val="auto"/>
          <w:sz w:val="23"/>
          <w:szCs w:val="23"/>
        </w:rPr>
      </w:pPr>
      <w:r w:rsidRPr="008769AB">
        <w:rPr>
          <w:rFonts w:ascii="Arial" w:hAnsi="Arial" w:cs="Arial"/>
          <w:iCs/>
          <w:color w:val="auto"/>
          <w:sz w:val="23"/>
          <w:szCs w:val="23"/>
        </w:rPr>
        <w:t>Ваше восприятие</w:t>
      </w:r>
      <w:r w:rsidRPr="004A2154">
        <w:rPr>
          <w:rFonts w:ascii="Arial" w:hAnsi="Arial" w:cs="Arial"/>
          <w:color w:val="auto"/>
          <w:sz w:val="23"/>
          <w:szCs w:val="23"/>
        </w:rPr>
        <w:t xml:space="preserve"> будет, прежде всего, зависеть от того, где вам угрожают. Например, если это ваша квартира, помните, что тот, кто угрожает, гораздо хуже ориентируется в обстановке, которая вам хорошо знакома. Если это помещение, в котором хозяином положения является </w:t>
      </w:r>
      <w:proofErr w:type="gramStart"/>
      <w:r w:rsidRPr="004A2154">
        <w:rPr>
          <w:rFonts w:ascii="Arial" w:hAnsi="Arial" w:cs="Arial"/>
          <w:color w:val="auto"/>
          <w:sz w:val="23"/>
          <w:szCs w:val="23"/>
        </w:rPr>
        <w:t>угрожающий</w:t>
      </w:r>
      <w:proofErr w:type="gramEnd"/>
      <w:r w:rsidRPr="004A2154">
        <w:rPr>
          <w:rFonts w:ascii="Arial" w:hAnsi="Arial" w:cs="Arial"/>
          <w:color w:val="auto"/>
          <w:sz w:val="23"/>
          <w:szCs w:val="23"/>
        </w:rPr>
        <w:t xml:space="preserve">, само по себе незнание </w:t>
      </w:r>
      <w:r w:rsidRPr="004A2154">
        <w:rPr>
          <w:rFonts w:ascii="Arial" w:hAnsi="Arial" w:cs="Arial"/>
          <w:color w:val="auto"/>
          <w:sz w:val="23"/>
          <w:szCs w:val="23"/>
        </w:rPr>
        <w:lastRenderedPageBreak/>
        <w:t xml:space="preserve">обстановки во многом может сковывать ваши действия. Экстремальная ситуация может по-разному восприниматься и на улице.  В темное время суток любая угроза воспринимается серьезнее, чем днем. </w:t>
      </w:r>
    </w:p>
    <w:p w:rsidR="001F502E" w:rsidRPr="004A2154" w:rsidRDefault="001F502E" w:rsidP="001F502E">
      <w:pPr>
        <w:pStyle w:val="a3"/>
        <w:spacing w:before="0" w:after="0"/>
        <w:ind w:left="24" w:right="-2" w:firstLine="768"/>
        <w:jc w:val="both"/>
        <w:rPr>
          <w:rFonts w:ascii="Arial" w:hAnsi="Arial" w:cs="Arial"/>
          <w:color w:val="auto"/>
          <w:sz w:val="23"/>
          <w:szCs w:val="23"/>
        </w:rPr>
      </w:pPr>
      <w:r w:rsidRPr="004A2154">
        <w:rPr>
          <w:rFonts w:ascii="Arial" w:hAnsi="Arial" w:cs="Arial"/>
          <w:color w:val="auto"/>
          <w:sz w:val="23"/>
          <w:szCs w:val="23"/>
        </w:rPr>
        <w:t xml:space="preserve">Важна оценка количества людей, реально угрожающих вам. Характер взаимоотношений между ними может подсказать, кто в группе главный, впервые ли эти люди совершают нападение, или они действуют как слаженная преступная группа. </w:t>
      </w:r>
    </w:p>
    <w:p w:rsidR="001F502E" w:rsidRDefault="001F502E" w:rsidP="001F502E">
      <w:pPr>
        <w:pStyle w:val="a3"/>
        <w:spacing w:before="0" w:after="0"/>
        <w:ind w:left="24" w:right="-2" w:firstLine="768"/>
        <w:jc w:val="both"/>
        <w:rPr>
          <w:rFonts w:ascii="Arial" w:hAnsi="Arial" w:cs="Arial"/>
          <w:color w:val="auto"/>
          <w:sz w:val="23"/>
          <w:szCs w:val="23"/>
        </w:rPr>
      </w:pPr>
      <w:r w:rsidRPr="004A2154">
        <w:rPr>
          <w:rFonts w:ascii="Arial" w:hAnsi="Arial" w:cs="Arial"/>
          <w:color w:val="auto"/>
          <w:sz w:val="23"/>
          <w:szCs w:val="23"/>
        </w:rPr>
        <w:t xml:space="preserve">При непосредственном нападении следует принимать в расчет собственные физические возможности. Избегайте мгновенно реагировать на нападение насильственными действиями, особенно если преступники вооружены. В таком случае лучше не сопротивляться, хотя это и не кажется достойным выходом из ситуации. Практика показывает, что подвергшийся нападению имеет больше шансов выжить, если признает за преступником его превосходство. </w:t>
      </w:r>
    </w:p>
    <w:p w:rsidR="001F502E" w:rsidRDefault="001F502E" w:rsidP="001F502E">
      <w:pPr>
        <w:pStyle w:val="a3"/>
        <w:spacing w:before="0" w:after="0"/>
        <w:ind w:left="24" w:right="-2" w:firstLine="768"/>
        <w:jc w:val="both"/>
        <w:rPr>
          <w:rFonts w:ascii="Arial" w:hAnsi="Arial" w:cs="Arial"/>
          <w:color w:val="auto"/>
          <w:sz w:val="23"/>
          <w:szCs w:val="23"/>
        </w:rPr>
      </w:pPr>
    </w:p>
    <w:p w:rsidR="001F502E" w:rsidRDefault="001F502E" w:rsidP="001F502E">
      <w:pPr>
        <w:pStyle w:val="a3"/>
        <w:spacing w:before="0" w:after="0"/>
        <w:ind w:left="24" w:right="-2" w:firstLine="768"/>
        <w:jc w:val="both"/>
        <w:rPr>
          <w:rFonts w:ascii="Arial" w:hAnsi="Arial" w:cs="Arial"/>
          <w:color w:val="auto"/>
          <w:sz w:val="23"/>
          <w:szCs w:val="23"/>
        </w:rPr>
      </w:pPr>
      <w:r w:rsidRPr="004A2154">
        <w:rPr>
          <w:rFonts w:ascii="Arial" w:hAnsi="Arial" w:cs="Arial"/>
          <w:color w:val="auto"/>
          <w:sz w:val="23"/>
          <w:szCs w:val="23"/>
        </w:rPr>
        <w:t>Прежде, чем что-либо предпринимать, следует взвесить свои реальные возможности и возможные последствия.</w:t>
      </w:r>
      <w:r>
        <w:rPr>
          <w:rFonts w:ascii="Arial" w:hAnsi="Arial" w:cs="Arial"/>
          <w:color w:val="auto"/>
          <w:sz w:val="23"/>
          <w:szCs w:val="23"/>
        </w:rPr>
        <w:t xml:space="preserve"> П</w:t>
      </w:r>
      <w:r w:rsidRPr="004A2154">
        <w:rPr>
          <w:rFonts w:ascii="Arial" w:hAnsi="Arial" w:cs="Arial"/>
          <w:color w:val="auto"/>
          <w:sz w:val="23"/>
          <w:szCs w:val="23"/>
        </w:rPr>
        <w:t xml:space="preserve">остарайтесь не допустить паники. Для этого необходимо заставить себя некоторое время сохранять спокойствие, свободно и глубоко дышать. Если паника возникла на улице, и нет других угрожающих факторов, спокойно объясните ситуацию и выведите людей из опасного места. </w:t>
      </w:r>
    </w:p>
    <w:p w:rsidR="001F502E" w:rsidRPr="004A2154" w:rsidRDefault="001F502E" w:rsidP="001F502E">
      <w:pPr>
        <w:pStyle w:val="a3"/>
        <w:spacing w:before="0" w:after="0"/>
        <w:ind w:left="24" w:right="-2" w:firstLine="768"/>
        <w:jc w:val="both"/>
        <w:rPr>
          <w:rFonts w:ascii="Arial" w:hAnsi="Arial" w:cs="Arial"/>
          <w:color w:val="auto"/>
          <w:sz w:val="23"/>
          <w:szCs w:val="23"/>
        </w:rPr>
      </w:pPr>
    </w:p>
    <w:p w:rsidR="006F07F1" w:rsidRDefault="006F07F1"/>
    <w:sectPr w:rsidR="006F07F1" w:rsidSect="006F07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D7878"/>
    <w:multiLevelType w:val="multilevel"/>
    <w:tmpl w:val="C93EF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89D328C"/>
    <w:multiLevelType w:val="multilevel"/>
    <w:tmpl w:val="D6AE6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5D2815"/>
    <w:multiLevelType w:val="multilevel"/>
    <w:tmpl w:val="BDDAF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F0953FC"/>
    <w:multiLevelType w:val="multilevel"/>
    <w:tmpl w:val="829E8C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0E705F"/>
    <w:multiLevelType w:val="hybridMultilevel"/>
    <w:tmpl w:val="75047CC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
    <w:nsid w:val="3E2976E7"/>
    <w:multiLevelType w:val="hybridMultilevel"/>
    <w:tmpl w:val="8192472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6FA6146A"/>
    <w:multiLevelType w:val="multilevel"/>
    <w:tmpl w:val="AB28C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D3A7033"/>
    <w:multiLevelType w:val="hybridMultilevel"/>
    <w:tmpl w:val="5AFAAB9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2"/>
  </w:num>
  <w:num w:numId="2">
    <w:abstractNumId w:val="0"/>
  </w:num>
  <w:num w:numId="3">
    <w:abstractNumId w:val="6"/>
  </w:num>
  <w:num w:numId="4">
    <w:abstractNumId w:val="1"/>
  </w:num>
  <w:num w:numId="5">
    <w:abstractNumId w:val="3"/>
  </w:num>
  <w:num w:numId="6">
    <w:abstractNumId w:val="7"/>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F502E"/>
    <w:rsid w:val="001F502E"/>
    <w:rsid w:val="006F07F1"/>
    <w:rsid w:val="00744C18"/>
    <w:rsid w:val="00EA31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502E"/>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1F502E"/>
    <w:pPr>
      <w:keepNext/>
      <w:spacing w:before="240" w:after="60"/>
      <w:outlineLvl w:val="2"/>
    </w:pPr>
    <w:rPr>
      <w:rFonts w:ascii="Arial" w:hAnsi="Arial" w:cs="Arial"/>
      <w:b/>
      <w:bCs/>
      <w:sz w:val="26"/>
      <w:szCs w:val="26"/>
    </w:rPr>
  </w:style>
  <w:style w:type="paragraph" w:styleId="4">
    <w:name w:val="heading 4"/>
    <w:basedOn w:val="a"/>
    <w:next w:val="a"/>
    <w:link w:val="40"/>
    <w:qFormat/>
    <w:rsid w:val="001F502E"/>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502E"/>
    <w:rPr>
      <w:rFonts w:ascii="Arial" w:eastAsia="Times New Roman" w:hAnsi="Arial" w:cs="Arial"/>
      <w:b/>
      <w:bCs/>
      <w:sz w:val="26"/>
      <w:szCs w:val="26"/>
      <w:lang w:eastAsia="ru-RU"/>
    </w:rPr>
  </w:style>
  <w:style w:type="character" w:customStyle="1" w:styleId="40">
    <w:name w:val="Заголовок 4 Знак"/>
    <w:basedOn w:val="a0"/>
    <w:link w:val="4"/>
    <w:rsid w:val="001F502E"/>
    <w:rPr>
      <w:rFonts w:ascii="Times New Roman" w:eastAsia="Times New Roman" w:hAnsi="Times New Roman" w:cs="Times New Roman"/>
      <w:b/>
      <w:bCs/>
      <w:sz w:val="28"/>
      <w:szCs w:val="28"/>
      <w:lang w:eastAsia="ru-RU"/>
    </w:rPr>
  </w:style>
  <w:style w:type="paragraph" w:styleId="a3">
    <w:name w:val="Normal (Web)"/>
    <w:basedOn w:val="a"/>
    <w:rsid w:val="001F502E"/>
    <w:pPr>
      <w:spacing w:before="100" w:after="100"/>
      <w:ind w:left="160" w:right="160"/>
    </w:pPr>
    <w:rPr>
      <w:color w:val="333333"/>
    </w:rPr>
  </w:style>
  <w:style w:type="paragraph" w:customStyle="1" w:styleId="41">
    <w:name w:val="Обычный (веб)4"/>
    <w:basedOn w:val="a"/>
    <w:rsid w:val="001F502E"/>
    <w:pPr>
      <w:spacing w:before="120" w:after="120"/>
    </w:pPr>
  </w:style>
  <w:style w:type="character" w:styleId="a4">
    <w:name w:val="Strong"/>
    <w:basedOn w:val="a0"/>
    <w:qFormat/>
    <w:rsid w:val="001F502E"/>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2284</Words>
  <Characters>13023</Characters>
  <Application>Microsoft Office Word</Application>
  <DocSecurity>0</DocSecurity>
  <Lines>108</Lines>
  <Paragraphs>30</Paragraphs>
  <ScaleCrop>false</ScaleCrop>
  <Company/>
  <LinksUpToDate>false</LinksUpToDate>
  <CharactersWithSpaces>15277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Общий</dc:creator>
  <cp:lastModifiedBy>XTreme</cp:lastModifiedBy>
  <cp:revision>2</cp:revision>
  <dcterms:created xsi:type="dcterms:W3CDTF">2012-11-17T16:50:00Z</dcterms:created>
  <dcterms:modified xsi:type="dcterms:W3CDTF">2019-04-17T09:25:00Z</dcterms:modified>
</cp:coreProperties>
</file>